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349B" w:rsidRPr="001E57E1" w:rsidP="0073453E">
      <w:pPr>
        <w:tabs>
          <w:tab w:val="left" w:pos="567"/>
        </w:tabs>
        <w:jc w:val="right"/>
      </w:pPr>
      <w:r w:rsidRPr="001E57E1">
        <w:t>дело № 5-</w:t>
      </w:r>
      <w:r w:rsidRPr="001E57E1" w:rsidR="001F3B8D">
        <w:t>251</w:t>
      </w:r>
      <w:r w:rsidRPr="001E57E1">
        <w:t>-</w:t>
      </w:r>
      <w:r w:rsidRPr="001E57E1" w:rsidR="001F3B8D">
        <w:t>0602</w:t>
      </w:r>
      <w:r w:rsidRPr="001E57E1">
        <w:t>/</w:t>
      </w:r>
      <w:r w:rsidRPr="001E57E1" w:rsidR="0073453E">
        <w:t>202</w:t>
      </w:r>
      <w:r w:rsidRPr="001E57E1" w:rsidR="001F3B8D">
        <w:t>4</w:t>
      </w:r>
    </w:p>
    <w:p w:rsidR="0039349B" w:rsidRPr="001E57E1" w:rsidP="0073453E">
      <w:pPr>
        <w:jc w:val="center"/>
        <w:rPr>
          <w:b/>
          <w:sz w:val="28"/>
          <w:szCs w:val="28"/>
        </w:rPr>
      </w:pPr>
      <w:r w:rsidRPr="001E57E1">
        <w:rPr>
          <w:b/>
          <w:sz w:val="28"/>
          <w:szCs w:val="28"/>
        </w:rPr>
        <w:t>ПОСТАНОВЛЕНИЕ</w:t>
      </w:r>
    </w:p>
    <w:p w:rsidR="0039349B" w:rsidRPr="001E57E1" w:rsidP="0073453E">
      <w:pPr>
        <w:jc w:val="center"/>
      </w:pPr>
      <w:r w:rsidRPr="001E57E1">
        <w:t>о назначении административного наказания</w:t>
      </w:r>
    </w:p>
    <w:p w:rsidR="0039349B" w:rsidRPr="001E57E1" w:rsidP="0073453E">
      <w:pPr>
        <w:jc w:val="center"/>
        <w:rPr>
          <w:sz w:val="6"/>
          <w:szCs w:val="6"/>
        </w:rPr>
      </w:pPr>
    </w:p>
    <w:p w:rsidR="0039349B" w:rsidRPr="001E57E1" w:rsidP="0073453E">
      <w:pPr>
        <w:rPr>
          <w:sz w:val="28"/>
          <w:szCs w:val="28"/>
        </w:rPr>
      </w:pPr>
      <w:r w:rsidRPr="001E57E1">
        <w:rPr>
          <w:sz w:val="28"/>
          <w:szCs w:val="28"/>
        </w:rPr>
        <w:t>19</w:t>
      </w:r>
      <w:r w:rsidRPr="001E57E1" w:rsidR="002C296B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>марта</w:t>
      </w:r>
      <w:r w:rsidRPr="001E57E1" w:rsidR="002C296B">
        <w:rPr>
          <w:sz w:val="28"/>
          <w:szCs w:val="28"/>
        </w:rPr>
        <w:t xml:space="preserve"> </w:t>
      </w:r>
      <w:r w:rsidRPr="001E57E1" w:rsidR="00E67F39">
        <w:rPr>
          <w:sz w:val="28"/>
          <w:szCs w:val="28"/>
        </w:rPr>
        <w:t>202</w:t>
      </w:r>
      <w:r w:rsidRPr="001E57E1">
        <w:rPr>
          <w:sz w:val="28"/>
          <w:szCs w:val="28"/>
        </w:rPr>
        <w:t xml:space="preserve">4 года                           </w:t>
      </w:r>
      <w:r w:rsidRPr="001E57E1" w:rsidR="00B7660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             </w:t>
      </w:r>
      <w:r w:rsidRPr="001E57E1" w:rsidR="001A0FF7">
        <w:rPr>
          <w:sz w:val="28"/>
          <w:szCs w:val="28"/>
        </w:rPr>
        <w:t xml:space="preserve">   </w:t>
      </w:r>
      <w:r w:rsidRPr="001E57E1" w:rsidR="00C353FD">
        <w:rPr>
          <w:sz w:val="28"/>
          <w:szCs w:val="28"/>
        </w:rPr>
        <w:t xml:space="preserve">     </w:t>
      </w:r>
      <w:r w:rsidRPr="001E57E1" w:rsidR="001A0FF7">
        <w:rPr>
          <w:sz w:val="28"/>
          <w:szCs w:val="28"/>
        </w:rPr>
        <w:t xml:space="preserve">    </w:t>
      </w:r>
      <w:r w:rsidRPr="001E57E1" w:rsidR="00827A26">
        <w:rPr>
          <w:sz w:val="28"/>
          <w:szCs w:val="28"/>
        </w:rPr>
        <w:t xml:space="preserve">                 </w:t>
      </w:r>
      <w:r w:rsidRPr="001E57E1">
        <w:rPr>
          <w:sz w:val="28"/>
          <w:szCs w:val="28"/>
        </w:rPr>
        <w:t xml:space="preserve">  </w:t>
      </w:r>
      <w:r w:rsidRPr="001E57E1" w:rsidR="000A1E49">
        <w:rPr>
          <w:sz w:val="28"/>
          <w:szCs w:val="28"/>
        </w:rPr>
        <w:t xml:space="preserve">   </w:t>
      </w:r>
      <w:r w:rsidRPr="001E57E1">
        <w:rPr>
          <w:sz w:val="28"/>
          <w:szCs w:val="28"/>
        </w:rPr>
        <w:t xml:space="preserve">  г. Нефтеюганск                                                                               </w:t>
      </w:r>
    </w:p>
    <w:p w:rsidR="0039349B" w:rsidRPr="001E57E1" w:rsidP="0073453E">
      <w:pPr>
        <w:ind w:firstLine="720"/>
        <w:jc w:val="both"/>
        <w:rPr>
          <w:sz w:val="6"/>
          <w:szCs w:val="6"/>
        </w:rPr>
      </w:pPr>
    </w:p>
    <w:p w:rsidR="00B76601" w:rsidRPr="001E57E1" w:rsidP="0073453E">
      <w:pPr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Миров</w:t>
      </w:r>
      <w:r w:rsidRPr="001E57E1" w:rsidR="000A1E49">
        <w:rPr>
          <w:sz w:val="28"/>
          <w:szCs w:val="28"/>
        </w:rPr>
        <w:t xml:space="preserve">ой судья судебного участка № </w:t>
      </w:r>
      <w:r w:rsidRPr="001E57E1" w:rsidR="001F3B8D">
        <w:rPr>
          <w:sz w:val="28"/>
          <w:szCs w:val="28"/>
        </w:rPr>
        <w:t>4</w:t>
      </w:r>
      <w:r w:rsidRPr="001E57E1">
        <w:rPr>
          <w:sz w:val="28"/>
          <w:szCs w:val="28"/>
        </w:rPr>
        <w:t xml:space="preserve"> Нефтеюганского судебного района Ханты-Мансийского автономного округа – </w:t>
      </w:r>
      <w:r w:rsidRPr="001E57E1" w:rsidR="002C296B">
        <w:rPr>
          <w:sz w:val="28"/>
          <w:szCs w:val="28"/>
        </w:rPr>
        <w:t>Югры</w:t>
      </w:r>
      <w:r w:rsidRPr="001E57E1" w:rsidR="00841462">
        <w:rPr>
          <w:sz w:val="28"/>
          <w:szCs w:val="28"/>
        </w:rPr>
        <w:t xml:space="preserve"> </w:t>
      </w:r>
      <w:r w:rsidRPr="001E57E1" w:rsidR="001F3B8D">
        <w:rPr>
          <w:sz w:val="28"/>
          <w:szCs w:val="28"/>
        </w:rPr>
        <w:t>Постовалова Т.П.</w:t>
      </w:r>
      <w:r w:rsidRPr="001E57E1" w:rsidR="00E07DE2">
        <w:rPr>
          <w:sz w:val="28"/>
          <w:szCs w:val="28"/>
        </w:rPr>
        <w:t>,</w:t>
      </w:r>
      <w:r w:rsidRPr="001E57E1" w:rsidR="0073453E">
        <w:rPr>
          <w:sz w:val="28"/>
          <w:szCs w:val="28"/>
        </w:rPr>
        <w:t xml:space="preserve"> и.о. мирового судьи судебного участка № </w:t>
      </w:r>
      <w:r w:rsidRPr="001E57E1" w:rsidR="00271747">
        <w:rPr>
          <w:sz w:val="28"/>
          <w:szCs w:val="28"/>
        </w:rPr>
        <w:t>7</w:t>
      </w:r>
      <w:r w:rsidRPr="001E57E1" w:rsidR="0073453E">
        <w:rPr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 w:rsidRPr="001E57E1" w:rsidR="00E07DE2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>(628309, ХМАО-Югра, г.</w:t>
      </w:r>
      <w:r w:rsidRPr="001E57E1" w:rsidR="002C296B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>Нефтеюганск, 1 мкр-н, дом 30), рассмотрев в открытом судебном заседании дело об административном правонарушении в отно</w:t>
      </w:r>
      <w:r w:rsidRPr="001E57E1">
        <w:rPr>
          <w:sz w:val="28"/>
          <w:szCs w:val="28"/>
        </w:rPr>
        <w:t>шении</w:t>
      </w:r>
      <w:r w:rsidRPr="001E57E1" w:rsidR="000A1E49">
        <w:rPr>
          <w:sz w:val="28"/>
          <w:szCs w:val="28"/>
        </w:rPr>
        <w:t>:</w:t>
      </w:r>
    </w:p>
    <w:p w:rsidR="00B76601" w:rsidRPr="001E57E1" w:rsidP="0073453E">
      <w:pPr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Ахметхановой Алёны Вафировны</w:t>
      </w:r>
      <w:r w:rsidRPr="001E57E1" w:rsidR="00E67F39">
        <w:rPr>
          <w:sz w:val="28"/>
          <w:szCs w:val="28"/>
        </w:rPr>
        <w:t xml:space="preserve">, </w:t>
      </w:r>
      <w:r w:rsidR="00EA69B9">
        <w:rPr>
          <w:sz w:val="28"/>
          <w:szCs w:val="28"/>
        </w:rPr>
        <w:t>*</w:t>
      </w:r>
      <w:r w:rsidRPr="001E57E1" w:rsidR="00E67F39">
        <w:rPr>
          <w:sz w:val="28"/>
          <w:szCs w:val="28"/>
        </w:rPr>
        <w:t xml:space="preserve"> года рождения, урожен</w:t>
      </w:r>
      <w:r w:rsidRPr="001E57E1">
        <w:rPr>
          <w:sz w:val="28"/>
          <w:szCs w:val="28"/>
        </w:rPr>
        <w:t>ки</w:t>
      </w:r>
      <w:r w:rsidRPr="001E57E1" w:rsidR="00E67F39">
        <w:rPr>
          <w:sz w:val="28"/>
          <w:szCs w:val="28"/>
        </w:rPr>
        <w:t xml:space="preserve"> </w:t>
      </w:r>
      <w:r w:rsidR="00EA69B9">
        <w:rPr>
          <w:sz w:val="28"/>
          <w:szCs w:val="28"/>
        </w:rPr>
        <w:t>*</w:t>
      </w:r>
      <w:r w:rsidRPr="001E57E1">
        <w:rPr>
          <w:sz w:val="28"/>
          <w:szCs w:val="28"/>
        </w:rPr>
        <w:t>.</w:t>
      </w:r>
      <w:r w:rsidRPr="001E57E1" w:rsidR="00E67F39">
        <w:rPr>
          <w:sz w:val="28"/>
          <w:szCs w:val="28"/>
        </w:rPr>
        <w:t xml:space="preserve">, </w:t>
      </w:r>
      <w:r w:rsidRPr="001E57E1" w:rsidR="00E67F39">
        <w:rPr>
          <w:color w:val="FF0000"/>
          <w:sz w:val="28"/>
          <w:szCs w:val="28"/>
        </w:rPr>
        <w:t>работающе</w:t>
      </w:r>
      <w:r w:rsidRPr="001E57E1">
        <w:rPr>
          <w:color w:val="FF0000"/>
          <w:sz w:val="28"/>
          <w:szCs w:val="28"/>
        </w:rPr>
        <w:t>й</w:t>
      </w:r>
      <w:r w:rsidRPr="001E57E1" w:rsidR="0073453E">
        <w:rPr>
          <w:color w:val="FF0000"/>
          <w:sz w:val="28"/>
          <w:szCs w:val="28"/>
        </w:rPr>
        <w:t xml:space="preserve"> </w:t>
      </w:r>
      <w:r w:rsidR="00EA69B9">
        <w:rPr>
          <w:color w:val="FF0000"/>
          <w:sz w:val="28"/>
          <w:szCs w:val="28"/>
        </w:rPr>
        <w:t>*</w:t>
      </w:r>
      <w:r w:rsidRPr="001E57E1" w:rsidR="00E67F39">
        <w:rPr>
          <w:sz w:val="28"/>
          <w:szCs w:val="28"/>
        </w:rPr>
        <w:t>, зарегистрированн</w:t>
      </w:r>
      <w:r w:rsidRPr="001E57E1" w:rsidR="00EB288A">
        <w:rPr>
          <w:sz w:val="28"/>
          <w:szCs w:val="28"/>
        </w:rPr>
        <w:t>ой</w:t>
      </w:r>
      <w:r w:rsidRPr="001E57E1" w:rsidR="00E67F39">
        <w:rPr>
          <w:sz w:val="28"/>
          <w:szCs w:val="28"/>
        </w:rPr>
        <w:t xml:space="preserve"> </w:t>
      </w:r>
      <w:r w:rsidRPr="001E57E1" w:rsidR="00EB288A">
        <w:rPr>
          <w:sz w:val="28"/>
          <w:szCs w:val="28"/>
        </w:rPr>
        <w:t xml:space="preserve">по адресу: </w:t>
      </w:r>
      <w:r w:rsidR="00EA69B9">
        <w:rPr>
          <w:sz w:val="28"/>
          <w:szCs w:val="28"/>
        </w:rPr>
        <w:t>*</w:t>
      </w:r>
      <w:r w:rsidRPr="001E57E1" w:rsidR="00EB288A">
        <w:rPr>
          <w:sz w:val="28"/>
          <w:szCs w:val="28"/>
        </w:rPr>
        <w:t>.,</w:t>
      </w:r>
      <w:r w:rsidRPr="001E57E1" w:rsidR="00E67F39">
        <w:rPr>
          <w:sz w:val="28"/>
          <w:szCs w:val="28"/>
        </w:rPr>
        <w:t xml:space="preserve"> проживающе</w:t>
      </w:r>
      <w:r w:rsidRPr="001E57E1" w:rsidR="00EB288A">
        <w:rPr>
          <w:sz w:val="28"/>
          <w:szCs w:val="28"/>
        </w:rPr>
        <w:t>й</w:t>
      </w:r>
      <w:r w:rsidRPr="001E57E1" w:rsidR="00E67F39">
        <w:rPr>
          <w:sz w:val="28"/>
          <w:szCs w:val="28"/>
        </w:rPr>
        <w:t xml:space="preserve"> по адресу: </w:t>
      </w:r>
      <w:r w:rsidR="00EA69B9">
        <w:rPr>
          <w:sz w:val="28"/>
          <w:szCs w:val="28"/>
        </w:rPr>
        <w:t>*</w:t>
      </w:r>
      <w:r w:rsidRPr="001E57E1" w:rsidR="00EB288A">
        <w:rPr>
          <w:sz w:val="28"/>
          <w:szCs w:val="28"/>
        </w:rPr>
        <w:t>.,</w:t>
      </w:r>
      <w:r w:rsidRPr="001E57E1" w:rsidR="007102D3">
        <w:rPr>
          <w:sz w:val="28"/>
          <w:szCs w:val="28"/>
        </w:rPr>
        <w:t xml:space="preserve"> водительское удостоверение </w:t>
      </w:r>
      <w:r w:rsidR="00EA69B9">
        <w:rPr>
          <w:sz w:val="28"/>
          <w:szCs w:val="28"/>
        </w:rPr>
        <w:t>*</w:t>
      </w:r>
      <w:r w:rsidRPr="001E57E1" w:rsidR="007102D3">
        <w:rPr>
          <w:sz w:val="28"/>
          <w:szCs w:val="28"/>
        </w:rPr>
        <w:t>,</w:t>
      </w:r>
    </w:p>
    <w:p w:rsidR="0039349B" w:rsidRPr="001E57E1" w:rsidP="0073453E">
      <w:pPr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в совершении административного правонарушения, предусмотренного ч.</w:t>
      </w:r>
      <w:r w:rsidRPr="001E57E1" w:rsidR="00796AF3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1 ст. 12.26 Кодекса Российской Федерации об </w:t>
      </w:r>
      <w:r w:rsidRPr="001E57E1">
        <w:rPr>
          <w:sz w:val="28"/>
          <w:szCs w:val="28"/>
        </w:rPr>
        <w:t>административных правонарушениях,</w:t>
      </w:r>
      <w:r w:rsidRPr="001E57E1" w:rsidR="006C448C">
        <w:rPr>
          <w:sz w:val="28"/>
          <w:szCs w:val="28"/>
        </w:rPr>
        <w:tab/>
      </w:r>
    </w:p>
    <w:p w:rsidR="0039349B" w:rsidRPr="001E57E1" w:rsidP="0073453E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1E57E1">
        <w:rPr>
          <w:b/>
          <w:sz w:val="28"/>
          <w:szCs w:val="28"/>
        </w:rPr>
        <w:t>УСТАНОВИЛ:</w:t>
      </w:r>
    </w:p>
    <w:p w:rsidR="00CB1BC0" w:rsidRPr="001E57E1" w:rsidP="0073453E">
      <w:pPr>
        <w:pStyle w:val="BodyText2"/>
        <w:spacing w:after="0" w:line="240" w:lineRule="auto"/>
        <w:jc w:val="center"/>
        <w:rPr>
          <w:b/>
          <w:sz w:val="10"/>
          <w:szCs w:val="10"/>
        </w:rPr>
      </w:pP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 w:rsidR="0039349B">
        <w:rPr>
          <w:rFonts w:ascii="Times New Roman" w:hAnsi="Times New Roman" w:cs="Times New Roman"/>
          <w:sz w:val="28"/>
          <w:szCs w:val="28"/>
        </w:rPr>
        <w:t xml:space="preserve">, </w:t>
      </w:r>
      <w:r w:rsidRPr="001E57E1">
        <w:rPr>
          <w:rFonts w:ascii="Times New Roman" w:hAnsi="Times New Roman" w:cs="Times New Roman"/>
          <w:sz w:val="28"/>
          <w:szCs w:val="28"/>
        </w:rPr>
        <w:t>04</w:t>
      </w:r>
      <w:r w:rsidRPr="001E57E1" w:rsidR="002C296B">
        <w:rPr>
          <w:rFonts w:ascii="Times New Roman" w:hAnsi="Times New Roman" w:cs="Times New Roman"/>
          <w:sz w:val="28"/>
          <w:szCs w:val="28"/>
        </w:rPr>
        <w:t>.</w:t>
      </w:r>
      <w:r w:rsidRPr="001E57E1">
        <w:rPr>
          <w:rFonts w:ascii="Times New Roman" w:hAnsi="Times New Roman" w:cs="Times New Roman"/>
          <w:sz w:val="28"/>
          <w:szCs w:val="28"/>
        </w:rPr>
        <w:t>02</w:t>
      </w:r>
      <w:r w:rsidRPr="001E57E1" w:rsidR="00805ED7">
        <w:rPr>
          <w:rFonts w:ascii="Times New Roman" w:hAnsi="Times New Roman" w:cs="Times New Roman"/>
          <w:sz w:val="28"/>
          <w:szCs w:val="28"/>
        </w:rPr>
        <w:t>.20</w:t>
      </w:r>
      <w:r w:rsidRPr="001E57E1">
        <w:rPr>
          <w:rFonts w:ascii="Times New Roman" w:hAnsi="Times New Roman" w:cs="Times New Roman"/>
          <w:sz w:val="28"/>
          <w:szCs w:val="28"/>
        </w:rPr>
        <w:t>24</w:t>
      </w:r>
      <w:r w:rsidRPr="001E57E1" w:rsidR="0039349B">
        <w:rPr>
          <w:rFonts w:ascii="Times New Roman" w:hAnsi="Times New Roman" w:cs="Times New Roman"/>
          <w:sz w:val="28"/>
          <w:szCs w:val="28"/>
        </w:rPr>
        <w:t xml:space="preserve"> в </w:t>
      </w:r>
      <w:r w:rsidRPr="001E57E1">
        <w:rPr>
          <w:rFonts w:ascii="Times New Roman" w:hAnsi="Times New Roman" w:cs="Times New Roman"/>
          <w:sz w:val="28"/>
          <w:szCs w:val="28"/>
        </w:rPr>
        <w:t>21</w:t>
      </w:r>
      <w:r w:rsidRPr="001E57E1" w:rsidR="00796AF3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39349B">
        <w:rPr>
          <w:rFonts w:ascii="Times New Roman" w:hAnsi="Times New Roman" w:cs="Times New Roman"/>
          <w:sz w:val="28"/>
          <w:szCs w:val="28"/>
        </w:rPr>
        <w:t>час.</w:t>
      </w:r>
      <w:r w:rsidRPr="001E57E1" w:rsidR="00924EDC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>50</w:t>
      </w:r>
      <w:r w:rsidRPr="001E57E1" w:rsidR="00924EDC">
        <w:rPr>
          <w:rFonts w:ascii="Times New Roman" w:hAnsi="Times New Roman" w:cs="Times New Roman"/>
          <w:sz w:val="28"/>
          <w:szCs w:val="28"/>
        </w:rPr>
        <w:t xml:space="preserve"> мин.</w:t>
      </w:r>
      <w:r w:rsidRPr="001E57E1" w:rsidR="0039349B">
        <w:rPr>
          <w:rFonts w:ascii="Times New Roman" w:hAnsi="Times New Roman" w:cs="Times New Roman"/>
          <w:sz w:val="28"/>
          <w:szCs w:val="28"/>
        </w:rPr>
        <w:t>,</w:t>
      </w:r>
      <w:r w:rsidRPr="001E57E1" w:rsidR="00796AF3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D60576">
        <w:rPr>
          <w:rFonts w:ascii="Times New Roman" w:hAnsi="Times New Roman" w:cs="Times New Roman"/>
          <w:sz w:val="28"/>
          <w:szCs w:val="28"/>
        </w:rPr>
        <w:t xml:space="preserve">в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D42FCF">
        <w:rPr>
          <w:rFonts w:ascii="Times New Roman" w:hAnsi="Times New Roman" w:cs="Times New Roman"/>
          <w:sz w:val="28"/>
          <w:szCs w:val="28"/>
        </w:rPr>
        <w:t>,</w:t>
      </w:r>
      <w:r w:rsidRPr="001E57E1" w:rsidR="006339E7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>будучи</w:t>
      </w:r>
      <w:r w:rsidRPr="001E57E1" w:rsidR="00D42FCF">
        <w:rPr>
          <w:rFonts w:ascii="Times New Roman" w:hAnsi="Times New Roman" w:cs="Times New Roman"/>
          <w:sz w:val="28"/>
          <w:szCs w:val="28"/>
        </w:rPr>
        <w:t xml:space="preserve"> водителем транспортного средства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9F04D3">
        <w:rPr>
          <w:rFonts w:ascii="Times New Roman" w:hAnsi="Times New Roman" w:cs="Times New Roman"/>
          <w:sz w:val="28"/>
          <w:szCs w:val="28"/>
        </w:rPr>
        <w:t xml:space="preserve">, </w:t>
      </w:r>
      <w:r w:rsidRPr="001E57E1" w:rsidR="003C38E0">
        <w:rPr>
          <w:rFonts w:ascii="Times New Roman" w:hAnsi="Times New Roman" w:cs="Times New Roman"/>
          <w:sz w:val="28"/>
          <w:szCs w:val="28"/>
        </w:rPr>
        <w:t>в нарушение требований п. 2.3.2 Правил дорожного движения Российской Федерации, утвержденных постановлением Правительства Российской Федерации от 23.10.1993 № 1090,</w:t>
      </w:r>
      <w:r w:rsidRPr="001E57E1" w:rsidR="00AF7098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796AF3">
        <w:rPr>
          <w:rFonts w:ascii="Times New Roman" w:hAnsi="Times New Roman" w:cs="Times New Roman"/>
          <w:sz w:val="28"/>
          <w:szCs w:val="28"/>
        </w:rPr>
        <w:t>не выполнил</w:t>
      </w:r>
      <w:r w:rsidRPr="001E57E1">
        <w:rPr>
          <w:rFonts w:ascii="Times New Roman" w:hAnsi="Times New Roman" w:cs="Times New Roman"/>
          <w:sz w:val="28"/>
          <w:szCs w:val="28"/>
        </w:rPr>
        <w:t>а</w:t>
      </w:r>
      <w:r w:rsidRPr="001E57E1" w:rsidR="00796AF3">
        <w:rPr>
          <w:rFonts w:ascii="Times New Roman" w:hAnsi="Times New Roman" w:cs="Times New Roman"/>
          <w:sz w:val="28"/>
          <w:szCs w:val="28"/>
        </w:rPr>
        <w:t xml:space="preserve"> законного требования уполномоченного должностного лица о прохождении медицинского освидетельствования на состояние опьянения, </w:t>
      </w:r>
      <w:r w:rsidRPr="001E57E1" w:rsidR="007C0CA4">
        <w:rPr>
          <w:rFonts w:ascii="Times New Roman" w:hAnsi="Times New Roman" w:cs="Times New Roman"/>
          <w:sz w:val="28"/>
          <w:szCs w:val="28"/>
        </w:rPr>
        <w:t>если такие действия (бездействи</w:t>
      </w:r>
      <w:r w:rsidRPr="001E57E1" w:rsidR="00D42FCF">
        <w:rPr>
          <w:rFonts w:ascii="Times New Roman" w:hAnsi="Times New Roman" w:cs="Times New Roman"/>
          <w:sz w:val="28"/>
          <w:szCs w:val="28"/>
        </w:rPr>
        <w:t>я</w:t>
      </w:r>
      <w:r w:rsidRPr="001E57E1" w:rsidR="007C0CA4">
        <w:rPr>
          <w:rFonts w:ascii="Times New Roman" w:hAnsi="Times New Roman" w:cs="Times New Roman"/>
          <w:sz w:val="28"/>
          <w:szCs w:val="28"/>
        </w:rPr>
        <w:t>) не содержат уголовно наказуемого деяния</w:t>
      </w:r>
      <w:r w:rsidRPr="001E57E1" w:rsidR="00395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не явил</w:t>
      </w:r>
      <w:r w:rsidRPr="001E57E1" w:rsidR="00324597">
        <w:rPr>
          <w:rFonts w:ascii="Times New Roman" w:hAnsi="Times New Roman" w:cs="Times New Roman"/>
          <w:sz w:val="28"/>
          <w:szCs w:val="28"/>
        </w:rPr>
        <w:t>ась</w:t>
      </w:r>
      <w:r w:rsidRPr="001E57E1">
        <w:rPr>
          <w:rFonts w:ascii="Times New Roman" w:hAnsi="Times New Roman" w:cs="Times New Roman"/>
          <w:sz w:val="28"/>
          <w:szCs w:val="28"/>
        </w:rPr>
        <w:t>, о времени и месте рассмотрения административного материала, уведомлен</w:t>
      </w:r>
      <w:r w:rsidRPr="001E57E1" w:rsidR="00324597">
        <w:rPr>
          <w:rFonts w:ascii="Times New Roman" w:hAnsi="Times New Roman" w:cs="Times New Roman"/>
          <w:sz w:val="28"/>
          <w:szCs w:val="28"/>
        </w:rPr>
        <w:t>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надлежащим образом.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bCs/>
          <w:sz w:val="28"/>
          <w:szCs w:val="28"/>
        </w:rPr>
        <w:t xml:space="preserve">В соответствии с ч. 2 </w:t>
      </w:r>
      <w:r w:rsidRPr="001E57E1">
        <w:rPr>
          <w:rFonts w:ascii="Times New Roman" w:hAnsi="Times New Roman" w:cs="Times New Roman"/>
          <w:bCs/>
          <w:sz w:val="28"/>
          <w:szCs w:val="28"/>
        </w:rPr>
        <w:t xml:space="preserve">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если имеются данные о </w:t>
      </w:r>
      <w:r w:rsidRPr="001E57E1">
        <w:rPr>
          <w:rFonts w:ascii="Times New Roman" w:hAnsi="Times New Roman" w:cs="Times New Roman"/>
          <w:bCs/>
          <w:sz w:val="28"/>
          <w:szCs w:val="28"/>
        </w:rPr>
        <w:t>надлежащем извещении лица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bCs/>
          <w:sz w:val="28"/>
          <w:szCs w:val="28"/>
        </w:rPr>
        <w:t>Согласно Постановлению Пленума Верховного Суда РФ от 24 марта 20</w:t>
      </w:r>
      <w:r w:rsidRPr="001E57E1">
        <w:rPr>
          <w:rFonts w:ascii="Times New Roman" w:hAnsi="Times New Roman" w:cs="Times New Roman"/>
          <w:bCs/>
          <w:sz w:val="28"/>
          <w:szCs w:val="28"/>
        </w:rPr>
        <w:t>05 г. N 5 "О некоторых вопросах, возникающих у судов при применении Кодекса Российской Федерации об административных правонарушениях" (с изменениями от 25 мая 2006 г., 11 ноября 2008 г., 10 июня 2010 г., 9 февраля 2012 г.19 декабря 2013 г.), в целях соблюд</w:t>
      </w:r>
      <w:r w:rsidRPr="001E57E1">
        <w:rPr>
          <w:rFonts w:ascii="Times New Roman" w:hAnsi="Times New Roman" w:cs="Times New Roman"/>
          <w:bCs/>
          <w:sz w:val="28"/>
          <w:szCs w:val="28"/>
        </w:rPr>
        <w:t xml:space="preserve">ения установленных </w:t>
      </w:r>
      <w:hyperlink r:id="rId5" w:history="1">
        <w:r w:rsidRPr="001E57E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 29.6</w:t>
        </w:r>
      </w:hyperlink>
      <w:r w:rsidRPr="001E57E1">
        <w:rPr>
          <w:rFonts w:ascii="Times New Roman" w:hAnsi="Times New Roman" w:cs="Times New Roman"/>
          <w:bCs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</w:t>
      </w:r>
      <w:r w:rsidRPr="001E57E1">
        <w:rPr>
          <w:rFonts w:ascii="Times New Roman" w:hAnsi="Times New Roman" w:cs="Times New Roman"/>
          <w:bCs/>
          <w:sz w:val="28"/>
          <w:szCs w:val="28"/>
        </w:rPr>
        <w:t xml:space="preserve">ия. Поскольку </w:t>
      </w:r>
      <w:hyperlink r:id="rId6" w:history="1">
        <w:r w:rsidRPr="001E57E1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КоАП</w:t>
        </w:r>
      </w:hyperlink>
      <w:r w:rsidRPr="001E57E1">
        <w:rPr>
          <w:rFonts w:ascii="Times New Roman" w:hAnsi="Times New Roman" w:cs="Times New Roman"/>
          <w:bCs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</w:t>
      </w:r>
      <w:r w:rsidRPr="001E57E1">
        <w:rPr>
          <w:rFonts w:ascii="Times New Roman" w:hAnsi="Times New Roman" w:cs="Times New Roman"/>
          <w:bCs/>
          <w:sz w:val="28"/>
          <w:szCs w:val="28"/>
        </w:rPr>
        <w:t>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</w:t>
      </w:r>
      <w:r w:rsidRPr="001E57E1">
        <w:rPr>
          <w:rFonts w:ascii="Times New Roman" w:hAnsi="Times New Roman" w:cs="Times New Roman"/>
          <w:bCs/>
          <w:sz w:val="28"/>
          <w:szCs w:val="28"/>
        </w:rPr>
        <w:t>сообщения, в случае согласия лица на уведомление таким способом и при фиксации факта отпра</w:t>
      </w:r>
      <w:r w:rsidRPr="001E57E1">
        <w:rPr>
          <w:rFonts w:ascii="Times New Roman" w:hAnsi="Times New Roman" w:cs="Times New Roman"/>
          <w:bCs/>
          <w:sz w:val="28"/>
          <w:szCs w:val="28"/>
        </w:rPr>
        <w:t>вки и доставки СМС-извещения адресату).</w:t>
      </w:r>
    </w:p>
    <w:p w:rsidR="00B76601" w:rsidRPr="001E57E1" w:rsidP="00BB514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Согласно материалам дела, </w:t>
      </w:r>
      <w:r w:rsidRPr="001E57E1" w:rsidR="00324597">
        <w:rPr>
          <w:rFonts w:ascii="Times New Roman" w:hAnsi="Times New Roman" w:cs="Times New Roman"/>
          <w:sz w:val="28"/>
          <w:szCs w:val="28"/>
        </w:rPr>
        <w:t>28</w:t>
      </w:r>
      <w:r w:rsidRPr="001E57E1" w:rsidR="0073453E">
        <w:rPr>
          <w:rFonts w:ascii="Times New Roman" w:hAnsi="Times New Roman" w:cs="Times New Roman"/>
          <w:sz w:val="28"/>
          <w:szCs w:val="28"/>
        </w:rPr>
        <w:t>.</w:t>
      </w:r>
      <w:r w:rsidRPr="001E57E1" w:rsidR="00324597">
        <w:rPr>
          <w:rFonts w:ascii="Times New Roman" w:hAnsi="Times New Roman" w:cs="Times New Roman"/>
          <w:sz w:val="28"/>
          <w:szCs w:val="28"/>
        </w:rPr>
        <w:t>02</w:t>
      </w:r>
      <w:r w:rsidRPr="001E57E1" w:rsidR="0073453E">
        <w:rPr>
          <w:rFonts w:ascii="Times New Roman" w:hAnsi="Times New Roman" w:cs="Times New Roman"/>
          <w:sz w:val="28"/>
          <w:szCs w:val="28"/>
        </w:rPr>
        <w:t>.202</w:t>
      </w:r>
      <w:r w:rsidRPr="001E57E1" w:rsidR="00324597">
        <w:rPr>
          <w:rFonts w:ascii="Times New Roman" w:hAnsi="Times New Roman" w:cs="Times New Roman"/>
          <w:sz w:val="28"/>
          <w:szCs w:val="28"/>
        </w:rPr>
        <w:t>4</w:t>
      </w:r>
      <w:r w:rsidRPr="001E57E1" w:rsidR="0073453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 w:rsidR="00BD6498">
        <w:rPr>
          <w:rFonts w:ascii="Times New Roman" w:hAnsi="Times New Roman" w:cs="Times New Roman"/>
          <w:sz w:val="28"/>
          <w:szCs w:val="28"/>
        </w:rPr>
        <w:t>, был</w:t>
      </w:r>
      <w:r w:rsidRPr="001E57E1" w:rsidR="0073453E">
        <w:rPr>
          <w:rFonts w:ascii="Times New Roman" w:hAnsi="Times New Roman" w:cs="Times New Roman"/>
          <w:sz w:val="28"/>
          <w:szCs w:val="28"/>
        </w:rPr>
        <w:t xml:space="preserve">и направлены судебные повестки по адресам: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D4191D">
        <w:rPr>
          <w:rFonts w:ascii="Times New Roman" w:hAnsi="Times New Roman" w:cs="Times New Roman"/>
          <w:sz w:val="28"/>
          <w:szCs w:val="28"/>
        </w:rPr>
        <w:t xml:space="preserve"> (повестка возвращена</w:t>
      </w:r>
      <w:r w:rsidRPr="001E57E1" w:rsidR="004A5FB2">
        <w:rPr>
          <w:rFonts w:ascii="Times New Roman" w:hAnsi="Times New Roman" w:cs="Times New Roman"/>
          <w:sz w:val="28"/>
          <w:szCs w:val="28"/>
        </w:rPr>
        <w:t xml:space="preserve"> в адрес мирового судьи </w:t>
      </w:r>
      <w:r w:rsidRPr="001E57E1" w:rsidR="00D4191D">
        <w:rPr>
          <w:rFonts w:ascii="Times New Roman" w:hAnsi="Times New Roman" w:cs="Times New Roman"/>
          <w:sz w:val="28"/>
          <w:szCs w:val="28"/>
        </w:rPr>
        <w:t>в связи с истечением срока хранения 19.03.2024 00:01:</w:t>
      </w:r>
      <w:r w:rsidRPr="001E57E1" w:rsidR="00472C8D">
        <w:rPr>
          <w:rFonts w:ascii="Times New Roman" w:hAnsi="Times New Roman" w:cs="Times New Roman"/>
          <w:sz w:val="28"/>
          <w:szCs w:val="28"/>
        </w:rPr>
        <w:t>03)</w:t>
      </w:r>
      <w:r w:rsidRPr="001E57E1" w:rsidR="00D4191D">
        <w:rPr>
          <w:rFonts w:ascii="Times New Roman" w:hAnsi="Times New Roman" w:cs="Times New Roman"/>
          <w:sz w:val="28"/>
          <w:szCs w:val="28"/>
        </w:rPr>
        <w:t xml:space="preserve"> и</w:t>
      </w:r>
      <w:r w:rsidRPr="001E57E1" w:rsidR="00324597">
        <w:rPr>
          <w:rFonts w:ascii="Times New Roman" w:hAnsi="Times New Roman" w:cs="Times New Roman"/>
          <w:sz w:val="28"/>
          <w:szCs w:val="28"/>
        </w:rPr>
        <w:t xml:space="preserve">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472C8D">
        <w:rPr>
          <w:rFonts w:ascii="Times New Roman" w:hAnsi="Times New Roman" w:cs="Times New Roman"/>
          <w:sz w:val="28"/>
          <w:szCs w:val="28"/>
        </w:rPr>
        <w:t xml:space="preserve">. (повестка возвращена </w:t>
      </w:r>
      <w:r w:rsidRPr="001E57E1" w:rsidR="004A5FB2">
        <w:rPr>
          <w:rFonts w:ascii="Times New Roman" w:hAnsi="Times New Roman" w:cs="Times New Roman"/>
          <w:sz w:val="28"/>
          <w:szCs w:val="28"/>
        </w:rPr>
        <w:t xml:space="preserve">в адрес мирового судьи </w:t>
      </w:r>
      <w:r w:rsidRPr="001E57E1" w:rsidR="00472C8D">
        <w:rPr>
          <w:rFonts w:ascii="Times New Roman" w:hAnsi="Times New Roman" w:cs="Times New Roman"/>
          <w:sz w:val="28"/>
          <w:szCs w:val="28"/>
        </w:rPr>
        <w:t xml:space="preserve">в связи с истечением срока хранения </w:t>
      </w:r>
      <w:r w:rsidRPr="001E57E1" w:rsidR="004A5FB2">
        <w:rPr>
          <w:rFonts w:ascii="Times New Roman" w:hAnsi="Times New Roman" w:cs="Times New Roman"/>
          <w:sz w:val="28"/>
          <w:szCs w:val="28"/>
        </w:rPr>
        <w:t>12</w:t>
      </w:r>
      <w:r w:rsidRPr="001E57E1" w:rsidR="00472C8D">
        <w:rPr>
          <w:rFonts w:ascii="Times New Roman" w:hAnsi="Times New Roman" w:cs="Times New Roman"/>
          <w:sz w:val="28"/>
          <w:szCs w:val="28"/>
        </w:rPr>
        <w:t>.03.2024 00:01:</w:t>
      </w:r>
      <w:r w:rsidRPr="001E57E1" w:rsidR="004A5FB2">
        <w:rPr>
          <w:rFonts w:ascii="Times New Roman" w:hAnsi="Times New Roman" w:cs="Times New Roman"/>
          <w:sz w:val="28"/>
          <w:szCs w:val="28"/>
        </w:rPr>
        <w:t>55</w:t>
      </w:r>
      <w:r w:rsidRPr="001E57E1" w:rsidR="00472C8D">
        <w:rPr>
          <w:rFonts w:ascii="Times New Roman" w:hAnsi="Times New Roman" w:cs="Times New Roman"/>
          <w:sz w:val="28"/>
          <w:szCs w:val="28"/>
        </w:rPr>
        <w:t>)</w:t>
      </w:r>
      <w:r w:rsidRPr="001E57E1" w:rsidR="004A5FB2">
        <w:rPr>
          <w:rFonts w:ascii="Times New Roman" w:hAnsi="Times New Roman" w:cs="Times New Roman"/>
          <w:sz w:val="28"/>
          <w:szCs w:val="28"/>
        </w:rPr>
        <w:t>.</w:t>
      </w:r>
      <w:r w:rsidRPr="001E57E1" w:rsidR="00BB5144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>Хо</w:t>
      </w:r>
      <w:r w:rsidRPr="001E57E1">
        <w:rPr>
          <w:rFonts w:ascii="Times New Roman" w:hAnsi="Times New Roman" w:cs="Times New Roman"/>
          <w:sz w:val="28"/>
          <w:szCs w:val="28"/>
        </w:rPr>
        <w:t xml:space="preserve">датайств об отложении дела от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 w:rsidR="00BD6498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73453E">
        <w:rPr>
          <w:rFonts w:ascii="Times New Roman" w:hAnsi="Times New Roman" w:cs="Times New Roman"/>
          <w:sz w:val="28"/>
          <w:szCs w:val="28"/>
        </w:rPr>
        <w:t>был</w:t>
      </w:r>
      <w:r w:rsidRPr="001E57E1" w:rsidR="00BB5144">
        <w:rPr>
          <w:rFonts w:ascii="Times New Roman" w:hAnsi="Times New Roman" w:cs="Times New Roman"/>
          <w:sz w:val="28"/>
          <w:szCs w:val="28"/>
        </w:rPr>
        <w:t>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извещен</w:t>
      </w:r>
      <w:r w:rsidRPr="001E57E1" w:rsidR="00BB5144">
        <w:rPr>
          <w:rFonts w:ascii="Times New Roman" w:hAnsi="Times New Roman" w:cs="Times New Roman"/>
          <w:sz w:val="28"/>
          <w:szCs w:val="28"/>
        </w:rPr>
        <w:t>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надлежащим образом о дате и времени рассмотрения дела об административном правонарушении, судья считает возможным рассмотреть дело в отсутствие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 w:rsidR="00D057C0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 w:rsidRPr="001E57E1" w:rsidR="00D057C0">
        <w:rPr>
          <w:rFonts w:ascii="Times New Roman" w:hAnsi="Times New Roman" w:cs="Times New Roman"/>
          <w:sz w:val="28"/>
          <w:szCs w:val="28"/>
        </w:rPr>
        <w:t xml:space="preserve">86 ХМ </w:t>
      </w:r>
      <w:r w:rsidRPr="001E57E1" w:rsidR="00D60576">
        <w:rPr>
          <w:rFonts w:ascii="Times New Roman" w:hAnsi="Times New Roman" w:cs="Times New Roman"/>
          <w:sz w:val="28"/>
          <w:szCs w:val="28"/>
        </w:rPr>
        <w:t>560838</w:t>
      </w:r>
      <w:r w:rsidRPr="001E57E1" w:rsidR="005A702E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 xml:space="preserve">от </w:t>
      </w:r>
      <w:r w:rsidRPr="001E57E1" w:rsidR="00D60576">
        <w:rPr>
          <w:rFonts w:ascii="Times New Roman" w:hAnsi="Times New Roman" w:cs="Times New Roman"/>
          <w:sz w:val="28"/>
          <w:szCs w:val="28"/>
        </w:rPr>
        <w:t>04</w:t>
      </w:r>
      <w:r w:rsidRPr="001E57E1" w:rsidR="003759EB">
        <w:rPr>
          <w:rFonts w:ascii="Times New Roman" w:hAnsi="Times New Roman" w:cs="Times New Roman"/>
          <w:sz w:val="28"/>
          <w:szCs w:val="28"/>
        </w:rPr>
        <w:t>.</w:t>
      </w:r>
      <w:r w:rsidRPr="001E57E1" w:rsidR="00D60576">
        <w:rPr>
          <w:rFonts w:ascii="Times New Roman" w:hAnsi="Times New Roman" w:cs="Times New Roman"/>
          <w:sz w:val="28"/>
          <w:szCs w:val="28"/>
        </w:rPr>
        <w:t>02</w:t>
      </w:r>
      <w:r w:rsidRPr="001E57E1" w:rsidR="00B20EA1">
        <w:rPr>
          <w:rFonts w:ascii="Times New Roman" w:hAnsi="Times New Roman" w:cs="Times New Roman"/>
          <w:sz w:val="28"/>
          <w:szCs w:val="28"/>
        </w:rPr>
        <w:t>.20</w:t>
      </w:r>
      <w:r w:rsidRPr="001E57E1" w:rsidR="00D60576">
        <w:rPr>
          <w:rFonts w:ascii="Times New Roman" w:hAnsi="Times New Roman" w:cs="Times New Roman"/>
          <w:sz w:val="28"/>
          <w:szCs w:val="28"/>
        </w:rPr>
        <w:t>24</w:t>
      </w:r>
      <w:r w:rsidRPr="001E57E1">
        <w:rPr>
          <w:rFonts w:ascii="Times New Roman" w:hAnsi="Times New Roman" w:cs="Times New Roman"/>
          <w:sz w:val="28"/>
          <w:szCs w:val="28"/>
        </w:rPr>
        <w:t>, согласно которому</w:t>
      </w:r>
      <w:r w:rsidRPr="001E57E1" w:rsidR="0073453E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D60576">
        <w:rPr>
          <w:rFonts w:ascii="Times New Roman" w:hAnsi="Times New Roman" w:cs="Times New Roman"/>
          <w:sz w:val="28"/>
          <w:szCs w:val="28"/>
        </w:rPr>
        <w:t xml:space="preserve">Ахметханова А.В., 04.02.2024 в 21 час. 50 мин., в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D60576">
        <w:rPr>
          <w:rFonts w:ascii="Times New Roman" w:hAnsi="Times New Roman" w:cs="Times New Roman"/>
          <w:sz w:val="28"/>
          <w:szCs w:val="28"/>
        </w:rPr>
        <w:t xml:space="preserve">, будучи водителем транспортного средства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73453E">
        <w:rPr>
          <w:rFonts w:ascii="Times New Roman" w:hAnsi="Times New Roman" w:cs="Times New Roman"/>
          <w:sz w:val="28"/>
          <w:szCs w:val="28"/>
        </w:rPr>
        <w:t>, в нарушение требований п. 2.3.2 Правил дорожного движения Российской Федерации, утвержденных постановлением Правительства Российской Федерации от 23.10.1993 № 1090, не выполнил</w:t>
      </w:r>
      <w:r w:rsidRPr="001E57E1" w:rsidR="009C352B">
        <w:rPr>
          <w:rFonts w:ascii="Times New Roman" w:hAnsi="Times New Roman" w:cs="Times New Roman"/>
          <w:sz w:val="28"/>
          <w:szCs w:val="28"/>
        </w:rPr>
        <w:t>а</w:t>
      </w:r>
      <w:r w:rsidRPr="001E57E1" w:rsidR="0073453E">
        <w:rPr>
          <w:rFonts w:ascii="Times New Roman" w:hAnsi="Times New Roman" w:cs="Times New Roman"/>
          <w:sz w:val="28"/>
          <w:szCs w:val="28"/>
        </w:rPr>
        <w:t xml:space="preserve">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1E57E1" w:rsidR="00295FD2">
        <w:rPr>
          <w:rFonts w:ascii="Times New Roman" w:hAnsi="Times New Roman" w:cs="Times New Roman"/>
          <w:sz w:val="28"/>
          <w:szCs w:val="28"/>
        </w:rPr>
        <w:t xml:space="preserve">, </w:t>
      </w:r>
      <w:r w:rsidRPr="001E57E1">
        <w:rPr>
          <w:rFonts w:ascii="Times New Roman" w:hAnsi="Times New Roman" w:cs="Times New Roman"/>
          <w:sz w:val="28"/>
          <w:szCs w:val="28"/>
        </w:rPr>
        <w:t>при с</w:t>
      </w:r>
      <w:r w:rsidRPr="001E57E1">
        <w:rPr>
          <w:rFonts w:ascii="Times New Roman" w:hAnsi="Times New Roman" w:cs="Times New Roman"/>
          <w:sz w:val="28"/>
          <w:szCs w:val="28"/>
        </w:rPr>
        <w:t xml:space="preserve">оставлении протокола </w:t>
      </w:r>
      <w:r w:rsidRPr="001E57E1" w:rsidR="009C352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 w:rsidR="00D057C0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>бы</w:t>
      </w:r>
      <w:r w:rsidRPr="001E57E1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Pr="001E57E1">
        <w:rPr>
          <w:rFonts w:ascii="Times New Roman" w:hAnsi="Times New Roman" w:cs="Times New Roman"/>
          <w:sz w:val="28"/>
          <w:szCs w:val="28"/>
        </w:rPr>
        <w:t>разъяснены процессуальные права и обязанности, предусмотренные КоАП РФ, а также возможность не свидетельствовать против себя (ст. 51 Констит</w:t>
      </w:r>
      <w:r w:rsidRPr="001E57E1" w:rsidR="000338DD">
        <w:rPr>
          <w:rFonts w:ascii="Times New Roman" w:hAnsi="Times New Roman" w:cs="Times New Roman"/>
          <w:sz w:val="28"/>
          <w:szCs w:val="28"/>
        </w:rPr>
        <w:t xml:space="preserve">уции РФ), </w:t>
      </w:r>
      <w:r w:rsidRPr="001E57E1" w:rsidR="009F04D3">
        <w:rPr>
          <w:rFonts w:ascii="Times New Roman" w:hAnsi="Times New Roman" w:cs="Times New Roman"/>
          <w:sz w:val="28"/>
          <w:szCs w:val="28"/>
        </w:rPr>
        <w:t xml:space="preserve">о чем в </w:t>
      </w:r>
      <w:r w:rsidRPr="001E57E1" w:rsidR="00C353FD">
        <w:rPr>
          <w:rFonts w:ascii="Times New Roman" w:hAnsi="Times New Roman" w:cs="Times New Roman"/>
          <w:sz w:val="28"/>
          <w:szCs w:val="28"/>
        </w:rPr>
        <w:t>протоколе он</w:t>
      </w:r>
      <w:r w:rsidRPr="001E57E1" w:rsidR="009C352B">
        <w:rPr>
          <w:rFonts w:ascii="Times New Roman" w:hAnsi="Times New Roman" w:cs="Times New Roman"/>
          <w:sz w:val="28"/>
          <w:szCs w:val="28"/>
        </w:rPr>
        <w:t>а</w:t>
      </w:r>
      <w:r w:rsidRPr="001E57E1" w:rsidR="00C353FD">
        <w:rPr>
          <w:rFonts w:ascii="Times New Roman" w:hAnsi="Times New Roman" w:cs="Times New Roman"/>
          <w:sz w:val="28"/>
          <w:szCs w:val="28"/>
        </w:rPr>
        <w:t xml:space="preserve"> расписал</w:t>
      </w:r>
      <w:r w:rsidRPr="001E57E1" w:rsidR="009C352B">
        <w:rPr>
          <w:rFonts w:ascii="Times New Roman" w:hAnsi="Times New Roman" w:cs="Times New Roman"/>
          <w:sz w:val="28"/>
          <w:szCs w:val="28"/>
        </w:rPr>
        <w:t>ась</w:t>
      </w:r>
      <w:r w:rsidRPr="001E57E1" w:rsidR="00C353FD">
        <w:rPr>
          <w:rFonts w:ascii="Times New Roman" w:hAnsi="Times New Roman" w:cs="Times New Roman"/>
          <w:sz w:val="28"/>
          <w:szCs w:val="28"/>
        </w:rPr>
        <w:t>, что зафиксировано видеозаписью</w:t>
      </w:r>
      <w:r w:rsidRPr="001E57E1" w:rsidR="00A921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Как следует из разъяснений, содержащихся в п.</w:t>
      </w:r>
      <w:r w:rsidRPr="001E57E1" w:rsidR="009C352B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>4 Постановление Пленума Верховного Суда РФ от 24 марта 2005 г. N 5 «О некоторых вопросах, возникающих у судов при применении Кодекса Российской Федерации об административных правонарушениях» с</w:t>
      </w: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>уще</w:t>
      </w: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ственным недостатком протокола является отсутствие данных, прямо перечисленных в </w:t>
      </w:r>
      <w:hyperlink r:id="rId7" w:history="1">
        <w:r w:rsidRPr="001E57E1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части 2 статьи 28.2</w:t>
        </w:r>
      </w:hyperlink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КоАП РФ, и иных сведений в зависимости от их значимости для данного конкретного дела об административном правонар</w:t>
      </w: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>ушении (например, отсутствие данных о том, владеет ли лицо, в отношении которого возбуждено дело об административном правонарушении, языком, на котором ведется производство по делу, а также данных о предоставлении переводчика при составлении протокола и т.</w:t>
      </w: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п.). Несущественными являются такие недостатки протокола, которые могут быть восполнены при рассмотрении дела по существу. 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>В</w:t>
      </w:r>
      <w:r w:rsidRPr="001E57E1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8" w:anchor="/document/12125267/entry/261" w:history="1">
        <w:r w:rsidRPr="001E57E1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ст. 26.1</w:t>
        </w:r>
      </w:hyperlink>
      <w:r w:rsidRPr="001E57E1">
        <w:rPr>
          <w:rFonts w:ascii="Times New Roman" w:hAnsi="Times New Roman" w:cs="Times New Roman"/>
          <w:sz w:val="28"/>
          <w:szCs w:val="28"/>
        </w:rPr>
        <w:t xml:space="preserve"> КоАП РФ, время и место совершения а</w:t>
      </w:r>
      <w:r w:rsidRPr="001E57E1">
        <w:rPr>
          <w:rFonts w:ascii="Times New Roman" w:hAnsi="Times New Roman" w:cs="Times New Roman"/>
          <w:sz w:val="28"/>
          <w:szCs w:val="28"/>
        </w:rPr>
        <w:t>дминистративного правонарушения подлежат установлению судьей при рассмотрении дела.</w:t>
      </w: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>Как следует из материалов дела и установлено в судебном заседании</w:t>
      </w:r>
      <w:r w:rsidRPr="001E57E1" w:rsidR="00D10DA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1E57E1" w:rsidR="00C3200B">
        <w:rPr>
          <w:rFonts w:ascii="Times New Roman" w:hAnsi="Times New Roman" w:eastAsiaTheme="minorHAnsi" w:cs="Times New Roman"/>
          <w:sz w:val="28"/>
          <w:szCs w:val="28"/>
          <w:lang w:eastAsia="en-US"/>
        </w:rPr>
        <w:t>Ахметханова А.В.</w:t>
      </w:r>
      <w:r w:rsidRPr="001E57E1" w:rsidR="0053564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1E57E1" w:rsidR="009C352B">
        <w:rPr>
          <w:rFonts w:ascii="Times New Roman" w:hAnsi="Times New Roman" w:cs="Times New Roman"/>
          <w:sz w:val="28"/>
          <w:szCs w:val="28"/>
        </w:rPr>
        <w:t>04</w:t>
      </w:r>
      <w:r w:rsidRPr="001E57E1" w:rsidR="00535641">
        <w:rPr>
          <w:rFonts w:ascii="Times New Roman" w:hAnsi="Times New Roman" w:cs="Times New Roman"/>
          <w:sz w:val="28"/>
          <w:szCs w:val="28"/>
        </w:rPr>
        <w:t>.</w:t>
      </w:r>
      <w:r w:rsidRPr="001E57E1" w:rsidR="009C352B">
        <w:rPr>
          <w:rFonts w:ascii="Times New Roman" w:hAnsi="Times New Roman" w:cs="Times New Roman"/>
          <w:sz w:val="28"/>
          <w:szCs w:val="28"/>
        </w:rPr>
        <w:t>02</w:t>
      </w:r>
      <w:r w:rsidRPr="001E57E1" w:rsidR="00535641">
        <w:rPr>
          <w:rFonts w:ascii="Times New Roman" w:hAnsi="Times New Roman" w:cs="Times New Roman"/>
          <w:sz w:val="28"/>
          <w:szCs w:val="28"/>
        </w:rPr>
        <w:t>.20</w:t>
      </w:r>
      <w:r w:rsidRPr="001E57E1" w:rsidR="00BD6498">
        <w:rPr>
          <w:rFonts w:ascii="Times New Roman" w:hAnsi="Times New Roman" w:cs="Times New Roman"/>
          <w:sz w:val="28"/>
          <w:szCs w:val="28"/>
        </w:rPr>
        <w:t>2</w:t>
      </w:r>
      <w:r w:rsidRPr="001E57E1" w:rsidR="009C352B">
        <w:rPr>
          <w:rFonts w:ascii="Times New Roman" w:hAnsi="Times New Roman" w:cs="Times New Roman"/>
          <w:sz w:val="28"/>
          <w:szCs w:val="28"/>
        </w:rPr>
        <w:t>4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в </w:t>
      </w:r>
      <w:r w:rsidRPr="001E57E1" w:rsidR="00FE1A2F">
        <w:rPr>
          <w:rFonts w:ascii="Times New Roman" w:hAnsi="Times New Roman" w:cs="Times New Roman"/>
          <w:sz w:val="28"/>
          <w:szCs w:val="28"/>
        </w:rPr>
        <w:t>21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1E57E1" w:rsidR="00FE1A2F">
        <w:rPr>
          <w:rFonts w:ascii="Times New Roman" w:hAnsi="Times New Roman" w:cs="Times New Roman"/>
          <w:sz w:val="28"/>
          <w:szCs w:val="28"/>
        </w:rPr>
        <w:t>15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мин., </w:t>
      </w:r>
      <w:r w:rsidRPr="001E57E1" w:rsidR="00BD6498">
        <w:rPr>
          <w:rFonts w:ascii="Times New Roman" w:hAnsi="Times New Roman" w:cs="Times New Roman"/>
          <w:sz w:val="28"/>
          <w:szCs w:val="28"/>
        </w:rPr>
        <w:t xml:space="preserve">в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BD6498">
        <w:rPr>
          <w:rFonts w:ascii="Times New Roman" w:hAnsi="Times New Roman" w:cs="Times New Roman"/>
          <w:sz w:val="28"/>
          <w:szCs w:val="28"/>
        </w:rPr>
        <w:t>,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управлял</w:t>
      </w:r>
      <w:r w:rsidRPr="001E57E1" w:rsidR="00FE1A2F">
        <w:rPr>
          <w:rFonts w:ascii="Times New Roman" w:hAnsi="Times New Roman" w:cs="Times New Roman"/>
          <w:sz w:val="28"/>
          <w:szCs w:val="28"/>
        </w:rPr>
        <w:t>а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транспортным средством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, </w:t>
      </w:r>
      <w:r w:rsidRPr="001E57E1" w:rsidR="00AC0AA5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в нарушение требований п. 2.3.2 Правил дорожного движения Российской Федерации, утвержденных постановлением Правительства Российской Федерации от 23.10.1993 № 1090, </w:t>
      </w:r>
      <w:r w:rsidRPr="001E57E1" w:rsidR="00FE1A2F">
        <w:rPr>
          <w:rFonts w:ascii="Times New Roman" w:hAnsi="Times New Roman" w:cs="Times New Roman"/>
          <w:sz w:val="28"/>
          <w:szCs w:val="28"/>
        </w:rPr>
        <w:t>04</w:t>
      </w:r>
      <w:r w:rsidRPr="001E57E1" w:rsidR="00535641">
        <w:rPr>
          <w:rFonts w:ascii="Times New Roman" w:hAnsi="Times New Roman" w:cs="Times New Roman"/>
          <w:sz w:val="28"/>
          <w:szCs w:val="28"/>
        </w:rPr>
        <w:t>.</w:t>
      </w:r>
      <w:r w:rsidRPr="001E57E1" w:rsidR="00FE1A2F">
        <w:rPr>
          <w:rFonts w:ascii="Times New Roman" w:hAnsi="Times New Roman" w:cs="Times New Roman"/>
          <w:sz w:val="28"/>
          <w:szCs w:val="28"/>
        </w:rPr>
        <w:t>02</w:t>
      </w:r>
      <w:r w:rsidRPr="001E57E1" w:rsidR="00535641">
        <w:rPr>
          <w:rFonts w:ascii="Times New Roman" w:hAnsi="Times New Roman" w:cs="Times New Roman"/>
          <w:sz w:val="28"/>
          <w:szCs w:val="28"/>
        </w:rPr>
        <w:t>.202</w:t>
      </w:r>
      <w:r w:rsidRPr="001E57E1" w:rsidR="00FE1A2F">
        <w:rPr>
          <w:rFonts w:ascii="Times New Roman" w:hAnsi="Times New Roman" w:cs="Times New Roman"/>
          <w:sz w:val="28"/>
          <w:szCs w:val="28"/>
        </w:rPr>
        <w:t>4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в </w:t>
      </w:r>
      <w:r w:rsidRPr="001E57E1" w:rsidR="00FE1A2F">
        <w:rPr>
          <w:rFonts w:ascii="Times New Roman" w:hAnsi="Times New Roman" w:cs="Times New Roman"/>
          <w:sz w:val="28"/>
          <w:szCs w:val="28"/>
        </w:rPr>
        <w:t>21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1E57E1" w:rsidR="00FE1A2F">
        <w:rPr>
          <w:rFonts w:ascii="Times New Roman" w:hAnsi="Times New Roman" w:cs="Times New Roman"/>
          <w:sz w:val="28"/>
          <w:szCs w:val="28"/>
        </w:rPr>
        <w:t>50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мин., </w:t>
      </w:r>
      <w:r w:rsidRPr="001E57E1" w:rsidR="00BD6498">
        <w:rPr>
          <w:rFonts w:ascii="Times New Roman" w:hAnsi="Times New Roman" w:cs="Times New Roman"/>
          <w:sz w:val="28"/>
          <w:szCs w:val="28"/>
        </w:rPr>
        <w:t xml:space="preserve">в </w:t>
      </w:r>
      <w:r w:rsidRPr="001E57E1" w:rsidR="00FE1A2F">
        <w:rPr>
          <w:rFonts w:ascii="Times New Roman" w:hAnsi="Times New Roman" w:cs="Times New Roman"/>
          <w:sz w:val="28"/>
          <w:szCs w:val="28"/>
        </w:rPr>
        <w:t>пгт. Пойковский, ул. Нефтяников, 1 заезд СОТ «Березка»</w:t>
      </w:r>
      <w:r w:rsidRPr="001E57E1" w:rsidR="00535641">
        <w:rPr>
          <w:rFonts w:ascii="Times New Roman" w:hAnsi="Times New Roman" w:cs="Times New Roman"/>
          <w:sz w:val="28"/>
          <w:szCs w:val="28"/>
        </w:rPr>
        <w:t>, не выполнил</w:t>
      </w:r>
      <w:r w:rsidRPr="001E57E1" w:rsidR="00FE1A2F">
        <w:rPr>
          <w:rFonts w:ascii="Times New Roman" w:hAnsi="Times New Roman" w:cs="Times New Roman"/>
          <w:sz w:val="28"/>
          <w:szCs w:val="28"/>
        </w:rPr>
        <w:t>а</w:t>
      </w:r>
      <w:r w:rsidRPr="001E57E1" w:rsidR="00535641">
        <w:rPr>
          <w:rFonts w:ascii="Times New Roman" w:hAnsi="Times New Roman" w:cs="Times New Roman"/>
          <w:sz w:val="28"/>
          <w:szCs w:val="28"/>
        </w:rPr>
        <w:t xml:space="preserve">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  <w:lang w:eastAsia="ar-SA"/>
        </w:rPr>
        <w:t>Согласно ч.</w:t>
      </w:r>
      <w:r w:rsidRPr="001E57E1" w:rsidR="00BD64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2 ст. 28.2 КоАП РФ </w:t>
      </w:r>
      <w:r w:rsidRPr="001E57E1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1E57E1">
        <w:rPr>
          <w:rFonts w:ascii="Times New Roman" w:hAnsi="Times New Roman" w:cs="Times New Roman"/>
          <w:sz w:val="28"/>
          <w:szCs w:val="28"/>
        </w:rPr>
        <w:t>об административном правонарушении указывается, в том числе событие административного правонарушения, к которому применительно к диспозиции ч. 1 ст. 12.26</w:t>
      </w:r>
      <w:r w:rsidRPr="001E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>КоАП РФ относится время и место управления транспортным средством, при эт</w:t>
      </w:r>
      <w:r w:rsidRPr="001E57E1" w:rsidR="009C3D2E">
        <w:rPr>
          <w:rFonts w:ascii="Times New Roman" w:hAnsi="Times New Roman" w:cs="Times New Roman"/>
          <w:sz w:val="28"/>
          <w:szCs w:val="28"/>
        </w:rPr>
        <w:t xml:space="preserve">ом время и место управления т/с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в протоколе не указано.</w:t>
      </w:r>
      <w:r w:rsidRPr="001E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 xml:space="preserve">Однако, не указание в протоколе места управления т/с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 w:rsidR="009C3D2E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 xml:space="preserve"> не является в данном конкретном случае существенным нарушением, влекущем признание данного процессуального документа недопустимым доказате</w:t>
      </w:r>
      <w:r w:rsidRPr="001E57E1">
        <w:rPr>
          <w:rFonts w:ascii="Times New Roman" w:hAnsi="Times New Roman" w:cs="Times New Roman"/>
          <w:sz w:val="28"/>
          <w:szCs w:val="28"/>
        </w:rPr>
        <w:t xml:space="preserve">льством, поскольку такое время и место управления -  </w:t>
      </w:r>
      <w:r w:rsidRPr="001E57E1" w:rsidR="002F3F59">
        <w:rPr>
          <w:rFonts w:ascii="Times New Roman" w:hAnsi="Times New Roman" w:cs="Times New Roman"/>
          <w:sz w:val="28"/>
          <w:szCs w:val="28"/>
        </w:rPr>
        <w:t>04</w:t>
      </w:r>
      <w:r w:rsidRPr="001E57E1" w:rsidR="009C3D2E">
        <w:rPr>
          <w:rFonts w:ascii="Times New Roman" w:hAnsi="Times New Roman" w:cs="Times New Roman"/>
          <w:sz w:val="28"/>
          <w:szCs w:val="28"/>
        </w:rPr>
        <w:t>.</w:t>
      </w:r>
      <w:r w:rsidRPr="001E57E1" w:rsidR="002F3F59">
        <w:rPr>
          <w:rFonts w:ascii="Times New Roman" w:hAnsi="Times New Roman" w:cs="Times New Roman"/>
          <w:sz w:val="28"/>
          <w:szCs w:val="28"/>
        </w:rPr>
        <w:t>02</w:t>
      </w:r>
      <w:r w:rsidRPr="001E57E1" w:rsidR="009C3D2E">
        <w:rPr>
          <w:rFonts w:ascii="Times New Roman" w:hAnsi="Times New Roman" w:cs="Times New Roman"/>
          <w:sz w:val="28"/>
          <w:szCs w:val="28"/>
        </w:rPr>
        <w:t>.202</w:t>
      </w:r>
      <w:r w:rsidRPr="001E57E1" w:rsidR="002F3F59">
        <w:rPr>
          <w:rFonts w:ascii="Times New Roman" w:hAnsi="Times New Roman" w:cs="Times New Roman"/>
          <w:sz w:val="28"/>
          <w:szCs w:val="28"/>
        </w:rPr>
        <w:t>4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1E57E1" w:rsidR="008612A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57E1" w:rsidR="002F3F59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час</w:t>
      </w:r>
      <w:r w:rsidRPr="001E57E1" w:rsidR="00BD649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E57E1" w:rsidR="009C3D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57E1" w:rsidR="002F3F59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Pr="001E57E1" w:rsidR="009C3D2E">
        <w:rPr>
          <w:rFonts w:ascii="Times New Roman" w:hAnsi="Times New Roman" w:cs="Times New Roman"/>
          <w:sz w:val="28"/>
          <w:szCs w:val="28"/>
          <w:lang w:eastAsia="ar-SA"/>
        </w:rPr>
        <w:t xml:space="preserve"> мин</w:t>
      </w:r>
      <w:r w:rsidRPr="001E57E1" w:rsidR="00BD64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57E1" w:rsidR="00BD6498">
        <w:rPr>
          <w:rFonts w:ascii="Times New Roman" w:hAnsi="Times New Roman" w:cs="Times New Roman"/>
          <w:sz w:val="28"/>
          <w:szCs w:val="28"/>
        </w:rPr>
        <w:t xml:space="preserve">в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8612A8">
        <w:rPr>
          <w:rFonts w:ascii="Times New Roman" w:hAnsi="Times New Roman" w:cs="Times New Roman"/>
          <w:sz w:val="28"/>
          <w:szCs w:val="28"/>
        </w:rPr>
        <w:t>,</w:t>
      </w:r>
      <w:r w:rsidRPr="001E57E1" w:rsidR="00BD6498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 xml:space="preserve">подтверждается совокупностью доказательств по делу, в том числе протоколом об отстранении от управления транспортным средством, рапортом ИДПС, </w:t>
      </w:r>
      <w:r w:rsidRPr="001E57E1" w:rsidR="00456875">
        <w:rPr>
          <w:rFonts w:ascii="Times New Roman" w:hAnsi="Times New Roman" w:cs="Times New Roman"/>
          <w:sz w:val="28"/>
          <w:szCs w:val="28"/>
        </w:rPr>
        <w:t xml:space="preserve">видеофиксацией административного правонарушения </w:t>
      </w:r>
      <w:r w:rsidRPr="001E57E1">
        <w:rPr>
          <w:rFonts w:ascii="Times New Roman" w:hAnsi="Times New Roman" w:cs="Times New Roman"/>
          <w:sz w:val="28"/>
          <w:szCs w:val="28"/>
        </w:rPr>
        <w:t>являющимися приложением к протоколу об административном правонару</w:t>
      </w:r>
      <w:r w:rsidRPr="001E57E1">
        <w:rPr>
          <w:rFonts w:ascii="Times New Roman" w:hAnsi="Times New Roman" w:cs="Times New Roman"/>
          <w:sz w:val="28"/>
          <w:szCs w:val="28"/>
        </w:rPr>
        <w:t>шении. В связи с изложенным,</w:t>
      </w:r>
      <w:r w:rsidRPr="001E57E1" w:rsidR="00BD6498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 xml:space="preserve">место и время управления т/с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 достоверно установлено при рассмотрении настоящего дела в судебном заседании.   </w:t>
      </w:r>
    </w:p>
    <w:p w:rsidR="00752658" w:rsidRPr="001E57E1" w:rsidP="0075265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- протоколом 86 </w:t>
      </w:r>
      <w:r w:rsidRPr="001E57E1" w:rsidR="00AD53AC">
        <w:rPr>
          <w:rFonts w:ascii="Times New Roman" w:hAnsi="Times New Roman" w:cs="Times New Roman"/>
          <w:sz w:val="28"/>
          <w:szCs w:val="28"/>
        </w:rPr>
        <w:t>ОС</w:t>
      </w:r>
      <w:r w:rsidRPr="001E57E1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AD53AC">
        <w:rPr>
          <w:rFonts w:ascii="Times New Roman" w:hAnsi="Times New Roman" w:cs="Times New Roman"/>
          <w:sz w:val="28"/>
          <w:szCs w:val="28"/>
        </w:rPr>
        <w:t>106846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от </w:t>
      </w:r>
      <w:r w:rsidRPr="001E57E1" w:rsidR="00AD53AC">
        <w:rPr>
          <w:rFonts w:ascii="Times New Roman" w:hAnsi="Times New Roman" w:cs="Times New Roman"/>
          <w:sz w:val="28"/>
          <w:szCs w:val="28"/>
        </w:rPr>
        <w:t>04</w:t>
      </w:r>
      <w:r w:rsidRPr="001E57E1">
        <w:rPr>
          <w:rFonts w:ascii="Times New Roman" w:hAnsi="Times New Roman" w:cs="Times New Roman"/>
          <w:sz w:val="28"/>
          <w:szCs w:val="28"/>
        </w:rPr>
        <w:t>.</w:t>
      </w:r>
      <w:r w:rsidRPr="001E57E1" w:rsidR="00AD53AC">
        <w:rPr>
          <w:rFonts w:ascii="Times New Roman" w:hAnsi="Times New Roman" w:cs="Times New Roman"/>
          <w:sz w:val="28"/>
          <w:szCs w:val="28"/>
        </w:rPr>
        <w:t>02</w:t>
      </w:r>
      <w:r w:rsidRPr="001E57E1">
        <w:rPr>
          <w:rFonts w:ascii="Times New Roman" w:hAnsi="Times New Roman" w:cs="Times New Roman"/>
          <w:sz w:val="28"/>
          <w:szCs w:val="28"/>
        </w:rPr>
        <w:t>.20</w:t>
      </w:r>
      <w:r w:rsidRPr="001E57E1" w:rsidR="00AD53AC">
        <w:rPr>
          <w:rFonts w:ascii="Times New Roman" w:hAnsi="Times New Roman" w:cs="Times New Roman"/>
          <w:sz w:val="28"/>
          <w:szCs w:val="28"/>
        </w:rPr>
        <w:t>24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об отстранении от управления транспортным средством, согла</w:t>
      </w:r>
      <w:r w:rsidRPr="001E57E1">
        <w:rPr>
          <w:rFonts w:ascii="Times New Roman" w:hAnsi="Times New Roman" w:cs="Times New Roman"/>
          <w:sz w:val="28"/>
          <w:szCs w:val="28"/>
        </w:rPr>
        <w:t xml:space="preserve">сно которому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>
        <w:rPr>
          <w:rFonts w:ascii="Times New Roman" w:hAnsi="Times New Roman" w:cs="Times New Roman"/>
          <w:sz w:val="28"/>
          <w:szCs w:val="28"/>
        </w:rPr>
        <w:t>, управлявш</w:t>
      </w:r>
      <w:r w:rsidRPr="001E57E1" w:rsidR="00AD53AC">
        <w:rPr>
          <w:rFonts w:ascii="Times New Roman" w:hAnsi="Times New Roman" w:cs="Times New Roman"/>
          <w:sz w:val="28"/>
          <w:szCs w:val="28"/>
        </w:rPr>
        <w:t>ая</w:t>
      </w:r>
      <w:r w:rsidRPr="001E57E1">
        <w:rPr>
          <w:rFonts w:ascii="Times New Roman" w:hAnsi="Times New Roman" w:cs="Times New Roman"/>
          <w:sz w:val="28"/>
          <w:szCs w:val="28"/>
        </w:rPr>
        <w:t xml:space="preserve"> транспортным средством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>
        <w:rPr>
          <w:rFonts w:ascii="Times New Roman" w:hAnsi="Times New Roman" w:cs="Times New Roman"/>
          <w:sz w:val="28"/>
          <w:szCs w:val="28"/>
        </w:rPr>
        <w:t xml:space="preserve">, 05.01.2022 в </w:t>
      </w:r>
      <w:r w:rsidRPr="001E57E1" w:rsidR="00AD53AC">
        <w:rPr>
          <w:rFonts w:ascii="Times New Roman" w:hAnsi="Times New Roman" w:cs="Times New Roman"/>
          <w:sz w:val="28"/>
          <w:szCs w:val="28"/>
        </w:rPr>
        <w:t>21</w:t>
      </w:r>
      <w:r w:rsidRPr="001E57E1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1E57E1" w:rsidR="00AD53AC">
        <w:rPr>
          <w:rFonts w:ascii="Times New Roman" w:hAnsi="Times New Roman" w:cs="Times New Roman"/>
          <w:sz w:val="28"/>
          <w:szCs w:val="28"/>
        </w:rPr>
        <w:t>15</w:t>
      </w:r>
      <w:r w:rsidRPr="001E57E1">
        <w:rPr>
          <w:rFonts w:ascii="Times New Roman" w:hAnsi="Times New Roman" w:cs="Times New Roman"/>
          <w:sz w:val="28"/>
          <w:szCs w:val="28"/>
        </w:rPr>
        <w:t xml:space="preserve"> мин. в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>
        <w:rPr>
          <w:rFonts w:ascii="Times New Roman" w:hAnsi="Times New Roman" w:cs="Times New Roman"/>
          <w:sz w:val="28"/>
          <w:szCs w:val="28"/>
        </w:rPr>
        <w:t>, был</w:t>
      </w:r>
      <w:r w:rsidRPr="001E57E1" w:rsidR="00AD53AC">
        <w:rPr>
          <w:rFonts w:ascii="Times New Roman" w:hAnsi="Times New Roman" w:cs="Times New Roman"/>
          <w:sz w:val="28"/>
          <w:szCs w:val="28"/>
        </w:rPr>
        <w:t>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отстранен</w:t>
      </w:r>
      <w:r w:rsidRPr="001E57E1" w:rsidR="00AD53AC">
        <w:rPr>
          <w:rFonts w:ascii="Times New Roman" w:hAnsi="Times New Roman" w:cs="Times New Roman"/>
          <w:sz w:val="28"/>
          <w:szCs w:val="28"/>
        </w:rPr>
        <w:t>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от управления транспортным средством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>
        <w:rPr>
          <w:rFonts w:ascii="Times New Roman" w:hAnsi="Times New Roman" w:cs="Times New Roman"/>
          <w:sz w:val="28"/>
          <w:szCs w:val="28"/>
        </w:rPr>
        <w:t xml:space="preserve">, в связи с наличием признаков опьянения, а именно: запах алкоголя изо рта, неустойчивость позы. Данный протокол составлен с </w:t>
      </w: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>применением видеозаписи для фиксации совершения процессуальных действий</w:t>
      </w:r>
      <w:r w:rsidRPr="001E57E1">
        <w:rPr>
          <w:rFonts w:ascii="Times New Roman" w:hAnsi="Times New Roman" w:cs="Times New Roman"/>
          <w:sz w:val="28"/>
          <w:szCs w:val="28"/>
        </w:rPr>
        <w:t>;</w:t>
      </w:r>
    </w:p>
    <w:p w:rsidR="00482DE4" w:rsidRPr="001E57E1" w:rsidP="00482DE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- актом освидетельствования на состояние </w:t>
      </w:r>
      <w:r w:rsidRPr="001E57E1">
        <w:rPr>
          <w:rFonts w:ascii="Times New Roman" w:hAnsi="Times New Roman" w:cs="Times New Roman"/>
          <w:sz w:val="28"/>
          <w:szCs w:val="28"/>
        </w:rPr>
        <w:t xml:space="preserve">алкогольного опьянения 86 ГП 058714 от 04.02.2024, из которого следует, что </w:t>
      </w:r>
      <w:r w:rsidRPr="001E57E1" w:rsidR="008D50A5">
        <w:rPr>
          <w:rFonts w:ascii="Times New Roman" w:hAnsi="Times New Roman" w:cs="Times New Roman"/>
          <w:sz w:val="28"/>
          <w:szCs w:val="28"/>
        </w:rPr>
        <w:t xml:space="preserve">04.02.2024 в 21 час. 35 мин. </w:t>
      </w:r>
      <w:r w:rsidRPr="001E57E1">
        <w:rPr>
          <w:rFonts w:ascii="Times New Roman" w:hAnsi="Times New Roman" w:cs="Times New Roman"/>
          <w:sz w:val="28"/>
          <w:szCs w:val="28"/>
        </w:rPr>
        <w:t>Ахметханова А.В., на месте был</w:t>
      </w:r>
      <w:r w:rsidRPr="001E57E1" w:rsidR="00261FD3">
        <w:rPr>
          <w:rFonts w:ascii="Times New Roman" w:hAnsi="Times New Roman" w:cs="Times New Roman"/>
          <w:sz w:val="28"/>
          <w:szCs w:val="28"/>
        </w:rPr>
        <w:t>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освидетельствован</w:t>
      </w:r>
      <w:r w:rsidRPr="001E57E1" w:rsidR="00261FD3">
        <w:rPr>
          <w:rFonts w:ascii="Times New Roman" w:hAnsi="Times New Roman" w:cs="Times New Roman"/>
          <w:sz w:val="28"/>
          <w:szCs w:val="28"/>
        </w:rPr>
        <w:t>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на состояние </w:t>
      </w:r>
      <w:r w:rsidRPr="001E57E1" w:rsidR="00261FD3">
        <w:rPr>
          <w:rFonts w:ascii="Times New Roman" w:hAnsi="Times New Roman" w:cs="Times New Roman"/>
          <w:sz w:val="28"/>
          <w:szCs w:val="28"/>
        </w:rPr>
        <w:t xml:space="preserve">алкогольного опьянения прибором: Анализатор паров этанола в выдыхаемом воздухе </w:t>
      </w:r>
      <w:r w:rsidRPr="001E57E1" w:rsidR="00261FD3">
        <w:rPr>
          <w:rFonts w:ascii="Times New Roman" w:hAnsi="Times New Roman" w:cs="Times New Roman"/>
          <w:sz w:val="28"/>
          <w:szCs w:val="28"/>
          <w:lang w:val="en-US"/>
        </w:rPr>
        <w:t>Alcotest</w:t>
      </w:r>
      <w:r w:rsidRPr="001E57E1" w:rsidR="00261FD3">
        <w:rPr>
          <w:rFonts w:ascii="Times New Roman" w:hAnsi="Times New Roman" w:cs="Times New Roman"/>
          <w:sz w:val="28"/>
          <w:szCs w:val="28"/>
        </w:rPr>
        <w:t xml:space="preserve"> мод. 6510, 6810 мод.</w:t>
      </w:r>
      <w:r w:rsidRPr="001E57E1">
        <w:rPr>
          <w:rFonts w:ascii="Times New Roman" w:hAnsi="Times New Roman" w:cs="Times New Roman"/>
          <w:sz w:val="28"/>
          <w:szCs w:val="28"/>
        </w:rPr>
        <w:t xml:space="preserve"> (заводской номер прибора №</w:t>
      </w:r>
      <w:r w:rsidRPr="001E57E1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1E57E1" w:rsidR="00261FD3">
        <w:rPr>
          <w:rFonts w:ascii="Times New Roman" w:hAnsi="Times New Roman" w:cs="Times New Roman"/>
          <w:sz w:val="28"/>
          <w:szCs w:val="28"/>
        </w:rPr>
        <w:t>С</w:t>
      </w:r>
      <w:r w:rsidRPr="001E57E1" w:rsidR="00261F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57E1">
        <w:rPr>
          <w:rFonts w:ascii="Times New Roman" w:hAnsi="Times New Roman" w:cs="Times New Roman"/>
          <w:sz w:val="28"/>
          <w:szCs w:val="28"/>
        </w:rPr>
        <w:t>-</w:t>
      </w:r>
      <w:r w:rsidRPr="001E57E1" w:rsidR="00261FD3">
        <w:rPr>
          <w:rFonts w:ascii="Times New Roman" w:hAnsi="Times New Roman" w:cs="Times New Roman"/>
          <w:sz w:val="28"/>
          <w:szCs w:val="28"/>
        </w:rPr>
        <w:t>1028</w:t>
      </w:r>
      <w:r w:rsidRPr="001E57E1">
        <w:rPr>
          <w:rFonts w:ascii="Times New Roman" w:hAnsi="Times New Roman" w:cs="Times New Roman"/>
          <w:sz w:val="28"/>
          <w:szCs w:val="28"/>
        </w:rPr>
        <w:t>, дата последней поверки прибора 07.11.2023) в ходе которого у Ахметхановой А.В.  состояние алкогольного опьянения установлено не было, с результатом освидетельствования Ахметханова А.В. была соглас</w:t>
      </w:r>
      <w:r w:rsidRPr="001E57E1">
        <w:rPr>
          <w:rFonts w:ascii="Times New Roman" w:hAnsi="Times New Roman" w:cs="Times New Roman"/>
          <w:sz w:val="28"/>
          <w:szCs w:val="28"/>
        </w:rPr>
        <w:t xml:space="preserve">на. Данный протокол был составлен с </w:t>
      </w: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>применением видеозаписи для фиксации совершения процессуальных действий</w:t>
      </w:r>
      <w:r w:rsidRPr="001E5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D2B" w:rsidRPr="001E57E1" w:rsidP="009C4D2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- свидетельство о поверке анализатора паров этанола в выдыхаемом воздухе Анализатор паров этанола в выдыхаемом воздухе </w:t>
      </w:r>
      <w:r w:rsidRPr="001E57E1" w:rsidR="00B40B95">
        <w:rPr>
          <w:rFonts w:ascii="Times New Roman" w:hAnsi="Times New Roman" w:cs="Times New Roman"/>
          <w:sz w:val="28"/>
          <w:szCs w:val="28"/>
          <w:lang w:val="en-US"/>
        </w:rPr>
        <w:t>Alcotest</w:t>
      </w:r>
      <w:r w:rsidRPr="001E57E1" w:rsidR="00B40B95">
        <w:rPr>
          <w:rFonts w:ascii="Times New Roman" w:hAnsi="Times New Roman" w:cs="Times New Roman"/>
          <w:sz w:val="28"/>
          <w:szCs w:val="28"/>
        </w:rPr>
        <w:t xml:space="preserve"> мод. 6510, 6810 мод., </w:t>
      </w:r>
      <w:r w:rsidRPr="001E57E1">
        <w:rPr>
          <w:rFonts w:ascii="Times New Roman" w:hAnsi="Times New Roman" w:cs="Times New Roman"/>
          <w:sz w:val="28"/>
          <w:szCs w:val="28"/>
        </w:rPr>
        <w:t xml:space="preserve">заводской номер прибора </w:t>
      </w:r>
      <w:r w:rsidRPr="001E57E1" w:rsidR="00B40B95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1E57E1" w:rsidR="00B40B95">
        <w:rPr>
          <w:rFonts w:ascii="Times New Roman" w:hAnsi="Times New Roman" w:cs="Times New Roman"/>
          <w:sz w:val="28"/>
          <w:szCs w:val="28"/>
        </w:rPr>
        <w:t>С</w:t>
      </w:r>
      <w:r w:rsidRPr="001E57E1" w:rsidR="00B40B9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57E1" w:rsidR="00B40B95">
        <w:rPr>
          <w:rFonts w:ascii="Times New Roman" w:hAnsi="Times New Roman" w:cs="Times New Roman"/>
          <w:sz w:val="28"/>
          <w:szCs w:val="28"/>
        </w:rPr>
        <w:t>-1028</w:t>
      </w:r>
      <w:r w:rsidRPr="001E57E1">
        <w:rPr>
          <w:rFonts w:ascii="Times New Roman" w:hAnsi="Times New Roman" w:cs="Times New Roman"/>
          <w:sz w:val="28"/>
          <w:szCs w:val="28"/>
        </w:rPr>
        <w:t xml:space="preserve">, действительно до </w:t>
      </w:r>
      <w:r w:rsidRPr="001E57E1" w:rsidR="00B40B95">
        <w:rPr>
          <w:rFonts w:ascii="Times New Roman" w:hAnsi="Times New Roman" w:cs="Times New Roman"/>
          <w:sz w:val="28"/>
          <w:szCs w:val="28"/>
        </w:rPr>
        <w:t>06</w:t>
      </w:r>
      <w:r w:rsidRPr="001E57E1">
        <w:rPr>
          <w:rFonts w:ascii="Times New Roman" w:hAnsi="Times New Roman" w:cs="Times New Roman"/>
          <w:sz w:val="28"/>
          <w:szCs w:val="28"/>
        </w:rPr>
        <w:t>.</w:t>
      </w:r>
      <w:r w:rsidRPr="001E57E1" w:rsidR="00B40B95">
        <w:rPr>
          <w:rFonts w:ascii="Times New Roman" w:hAnsi="Times New Roman" w:cs="Times New Roman"/>
          <w:sz w:val="28"/>
          <w:szCs w:val="28"/>
        </w:rPr>
        <w:t>11</w:t>
      </w:r>
      <w:r w:rsidRPr="001E57E1">
        <w:rPr>
          <w:rFonts w:ascii="Times New Roman" w:hAnsi="Times New Roman" w:cs="Times New Roman"/>
          <w:sz w:val="28"/>
          <w:szCs w:val="28"/>
        </w:rPr>
        <w:t>.2024;</w:t>
      </w:r>
    </w:p>
    <w:p w:rsidR="008D50A5" w:rsidRPr="001E57E1" w:rsidP="009C4D2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-</w:t>
      </w:r>
      <w:r w:rsidRPr="001E57E1" w:rsidR="007D5D19">
        <w:rPr>
          <w:rFonts w:ascii="Times New Roman" w:hAnsi="Times New Roman" w:cs="Times New Roman"/>
          <w:sz w:val="28"/>
          <w:szCs w:val="28"/>
        </w:rPr>
        <w:t xml:space="preserve"> бумажным носителем с записью результатов исследования – 0,000 мг/л</w:t>
      </w:r>
      <w:r w:rsidRPr="001E57E1">
        <w:rPr>
          <w:rFonts w:ascii="Times New Roman" w:hAnsi="Times New Roman" w:cs="Times New Roman"/>
          <w:sz w:val="28"/>
          <w:szCs w:val="28"/>
        </w:rPr>
        <w:t xml:space="preserve">, произведенного </w:t>
      </w:r>
      <w:r w:rsidRPr="001E57E1" w:rsidR="009C4D2B">
        <w:rPr>
          <w:rFonts w:ascii="Times New Roman" w:hAnsi="Times New Roman" w:cs="Times New Roman"/>
          <w:sz w:val="28"/>
          <w:szCs w:val="28"/>
        </w:rPr>
        <w:t>04</w:t>
      </w:r>
      <w:r w:rsidRPr="001E57E1">
        <w:rPr>
          <w:rFonts w:ascii="Times New Roman" w:hAnsi="Times New Roman" w:cs="Times New Roman"/>
          <w:sz w:val="28"/>
          <w:szCs w:val="28"/>
        </w:rPr>
        <w:t>.</w:t>
      </w:r>
      <w:r w:rsidRPr="001E57E1" w:rsidR="009C4D2B">
        <w:rPr>
          <w:rFonts w:ascii="Times New Roman" w:hAnsi="Times New Roman" w:cs="Times New Roman"/>
          <w:sz w:val="28"/>
          <w:szCs w:val="28"/>
        </w:rPr>
        <w:t>02</w:t>
      </w:r>
      <w:r w:rsidRPr="001E57E1">
        <w:rPr>
          <w:rFonts w:ascii="Times New Roman" w:hAnsi="Times New Roman" w:cs="Times New Roman"/>
          <w:sz w:val="28"/>
          <w:szCs w:val="28"/>
        </w:rPr>
        <w:t xml:space="preserve">.2024 в </w:t>
      </w:r>
      <w:r w:rsidRPr="001E57E1" w:rsidR="009C4D2B">
        <w:rPr>
          <w:rFonts w:ascii="Times New Roman" w:hAnsi="Times New Roman" w:cs="Times New Roman"/>
          <w:sz w:val="28"/>
          <w:szCs w:val="28"/>
        </w:rPr>
        <w:t>21</w:t>
      </w:r>
      <w:r w:rsidRPr="001E57E1">
        <w:rPr>
          <w:rFonts w:ascii="Times New Roman" w:hAnsi="Times New Roman" w:cs="Times New Roman"/>
          <w:sz w:val="28"/>
          <w:szCs w:val="28"/>
        </w:rPr>
        <w:t>:</w:t>
      </w:r>
      <w:r w:rsidRPr="001E57E1" w:rsidR="009C4D2B">
        <w:rPr>
          <w:rFonts w:ascii="Times New Roman" w:hAnsi="Times New Roman" w:cs="Times New Roman"/>
          <w:sz w:val="28"/>
          <w:szCs w:val="28"/>
        </w:rPr>
        <w:t>35</w:t>
      </w:r>
      <w:r w:rsidRPr="001E57E1">
        <w:rPr>
          <w:rFonts w:ascii="Times New Roman" w:hAnsi="Times New Roman" w:cs="Times New Roman"/>
          <w:sz w:val="28"/>
          <w:szCs w:val="28"/>
        </w:rPr>
        <w:t>;</w:t>
      </w:r>
    </w:p>
    <w:p w:rsidR="007D5D19" w:rsidRPr="001E57E1" w:rsidP="007D5D19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- протоколом о направлении на медицинское освидетельствование 86 </w:t>
      </w:r>
      <w:r w:rsidRPr="001E57E1" w:rsidR="009C4D2B">
        <w:rPr>
          <w:rFonts w:ascii="Times New Roman" w:hAnsi="Times New Roman" w:cs="Times New Roman"/>
          <w:sz w:val="28"/>
          <w:szCs w:val="28"/>
        </w:rPr>
        <w:t xml:space="preserve">НП </w:t>
      </w:r>
      <w:r w:rsidRPr="001E57E1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9C4D2B">
        <w:rPr>
          <w:rFonts w:ascii="Times New Roman" w:hAnsi="Times New Roman" w:cs="Times New Roman"/>
          <w:sz w:val="28"/>
          <w:szCs w:val="28"/>
        </w:rPr>
        <w:t>034414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от </w:t>
      </w:r>
      <w:r w:rsidRPr="001E57E1" w:rsidR="009C4D2B">
        <w:rPr>
          <w:rFonts w:ascii="Times New Roman" w:hAnsi="Times New Roman" w:cs="Times New Roman"/>
          <w:sz w:val="28"/>
          <w:szCs w:val="28"/>
        </w:rPr>
        <w:t>04</w:t>
      </w:r>
      <w:r w:rsidRPr="001E57E1">
        <w:rPr>
          <w:rFonts w:ascii="Times New Roman" w:hAnsi="Times New Roman" w:cs="Times New Roman"/>
          <w:sz w:val="28"/>
          <w:szCs w:val="28"/>
        </w:rPr>
        <w:t>.</w:t>
      </w:r>
      <w:r w:rsidRPr="001E57E1" w:rsidR="009C4D2B">
        <w:rPr>
          <w:rFonts w:ascii="Times New Roman" w:hAnsi="Times New Roman" w:cs="Times New Roman"/>
          <w:sz w:val="28"/>
          <w:szCs w:val="28"/>
        </w:rPr>
        <w:t>02</w:t>
      </w:r>
      <w:r w:rsidRPr="001E57E1">
        <w:rPr>
          <w:rFonts w:ascii="Times New Roman" w:hAnsi="Times New Roman" w:cs="Times New Roman"/>
          <w:sz w:val="28"/>
          <w:szCs w:val="28"/>
        </w:rPr>
        <w:t>.202</w:t>
      </w:r>
      <w:r w:rsidRPr="001E57E1" w:rsidR="009C4D2B">
        <w:rPr>
          <w:rFonts w:ascii="Times New Roman" w:hAnsi="Times New Roman" w:cs="Times New Roman"/>
          <w:sz w:val="28"/>
          <w:szCs w:val="28"/>
        </w:rPr>
        <w:t>4</w:t>
      </w:r>
      <w:r w:rsidRPr="001E57E1">
        <w:rPr>
          <w:rFonts w:ascii="Times New Roman" w:hAnsi="Times New Roman" w:cs="Times New Roman"/>
          <w:sz w:val="28"/>
          <w:szCs w:val="28"/>
        </w:rPr>
        <w:t xml:space="preserve"> на состояние опьянения, из которого следует, что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отказал</w:t>
      </w:r>
      <w:r w:rsidRPr="001E57E1" w:rsidR="009C4D2B">
        <w:rPr>
          <w:rFonts w:ascii="Times New Roman" w:hAnsi="Times New Roman" w:cs="Times New Roman"/>
          <w:sz w:val="28"/>
          <w:szCs w:val="28"/>
        </w:rPr>
        <w:t>ась</w:t>
      </w:r>
      <w:r w:rsidRPr="001E57E1">
        <w:rPr>
          <w:rFonts w:ascii="Times New Roman" w:hAnsi="Times New Roman" w:cs="Times New Roman"/>
          <w:sz w:val="28"/>
          <w:szCs w:val="28"/>
        </w:rPr>
        <w:t xml:space="preserve"> пройти медицинское освидетельствование на состояние опьянения и согласно которому основанием для направления на медицинское освидетельствование было наличие достаточных оснований полагать, что водитель транспортного средства находится в состоянии опьянени</w:t>
      </w:r>
      <w:r w:rsidRPr="001E57E1">
        <w:rPr>
          <w:rFonts w:ascii="Times New Roman" w:hAnsi="Times New Roman" w:cs="Times New Roman"/>
          <w:sz w:val="28"/>
          <w:szCs w:val="28"/>
        </w:rPr>
        <w:t xml:space="preserve">я и отрицательном результате освидетельствования на состояние алкогольного опьянения, данный протокол был составлен с </w:t>
      </w:r>
      <w:r w:rsidRPr="001E57E1">
        <w:rPr>
          <w:rFonts w:ascii="Times New Roman" w:hAnsi="Times New Roman" w:eastAsiaTheme="minorHAnsi" w:cs="Times New Roman"/>
          <w:sz w:val="28"/>
          <w:szCs w:val="28"/>
          <w:lang w:eastAsia="en-US"/>
        </w:rPr>
        <w:t>применением видеозаписи для фиксации совершения процессуальных действий</w:t>
      </w:r>
      <w:r w:rsidRPr="001E57E1">
        <w:rPr>
          <w:rFonts w:ascii="Times New Roman" w:hAnsi="Times New Roman" w:cs="Times New Roman"/>
          <w:sz w:val="28"/>
          <w:szCs w:val="28"/>
        </w:rPr>
        <w:t>;</w:t>
      </w:r>
    </w:p>
    <w:p w:rsidR="007D5D19" w:rsidRPr="001E57E1" w:rsidP="007D5D19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- протоколом 86 </w:t>
      </w:r>
      <w:r w:rsidRPr="001E57E1" w:rsidR="00CF374B">
        <w:rPr>
          <w:rFonts w:ascii="Times New Roman" w:hAnsi="Times New Roman" w:cs="Times New Roman"/>
          <w:sz w:val="28"/>
          <w:szCs w:val="28"/>
        </w:rPr>
        <w:t>АК</w:t>
      </w:r>
      <w:r w:rsidRPr="001E57E1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CF374B">
        <w:rPr>
          <w:rFonts w:ascii="Times New Roman" w:hAnsi="Times New Roman" w:cs="Times New Roman"/>
          <w:sz w:val="28"/>
          <w:szCs w:val="28"/>
        </w:rPr>
        <w:t>283078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от </w:t>
      </w:r>
      <w:r w:rsidRPr="001E57E1" w:rsidR="00CF374B">
        <w:rPr>
          <w:rFonts w:ascii="Times New Roman" w:hAnsi="Times New Roman" w:cs="Times New Roman"/>
          <w:sz w:val="28"/>
          <w:szCs w:val="28"/>
        </w:rPr>
        <w:t>04</w:t>
      </w:r>
      <w:r w:rsidRPr="001E57E1">
        <w:rPr>
          <w:rFonts w:ascii="Times New Roman" w:hAnsi="Times New Roman" w:cs="Times New Roman"/>
          <w:sz w:val="28"/>
          <w:szCs w:val="28"/>
        </w:rPr>
        <w:t>.</w:t>
      </w:r>
      <w:r w:rsidRPr="001E57E1" w:rsidR="00CF374B">
        <w:rPr>
          <w:rFonts w:ascii="Times New Roman" w:hAnsi="Times New Roman" w:cs="Times New Roman"/>
          <w:sz w:val="28"/>
          <w:szCs w:val="28"/>
        </w:rPr>
        <w:t>02</w:t>
      </w:r>
      <w:r w:rsidRPr="001E57E1">
        <w:rPr>
          <w:rFonts w:ascii="Times New Roman" w:hAnsi="Times New Roman" w:cs="Times New Roman"/>
          <w:sz w:val="28"/>
          <w:szCs w:val="28"/>
        </w:rPr>
        <w:t>.202</w:t>
      </w:r>
      <w:r w:rsidRPr="001E57E1" w:rsidR="00CF374B">
        <w:rPr>
          <w:rFonts w:ascii="Times New Roman" w:hAnsi="Times New Roman" w:cs="Times New Roman"/>
          <w:sz w:val="28"/>
          <w:szCs w:val="28"/>
        </w:rPr>
        <w:t>4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 задержании транспортног</w:t>
      </w:r>
      <w:r w:rsidRPr="001E57E1">
        <w:rPr>
          <w:rFonts w:ascii="Times New Roman" w:hAnsi="Times New Roman" w:cs="Times New Roman"/>
          <w:sz w:val="28"/>
          <w:szCs w:val="28"/>
        </w:rPr>
        <w:t>о средства;</w:t>
      </w:r>
    </w:p>
    <w:p w:rsidR="00826F42" w:rsidRPr="001E57E1" w:rsidP="00826F4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- рапортом заместителя командира взвода №1 роты №2 ОБ ДПС ГИБДД УМВД России по ХМАО-Югре В</w:t>
      </w:r>
      <w:r w:rsidRPr="001E57E1">
        <w:rPr>
          <w:rFonts w:ascii="Times New Roman" w:hAnsi="Times New Roman" w:cs="Times New Roman"/>
          <w:sz w:val="28"/>
          <w:szCs w:val="28"/>
        </w:rPr>
        <w:t>. от 04.02.2024, согласно которому</w:t>
      </w:r>
      <w:r w:rsidRPr="001E57E1" w:rsidR="000D4487">
        <w:rPr>
          <w:rFonts w:ascii="Times New Roman" w:hAnsi="Times New Roman" w:cs="Times New Roman"/>
          <w:sz w:val="28"/>
          <w:szCs w:val="28"/>
        </w:rPr>
        <w:t xml:space="preserve"> 04.02.2024 он заступил на службе во 2 смену совместно с ИДПС Д. по маршруту патрулирования</w:t>
      </w:r>
      <w:r w:rsidRPr="001E57E1" w:rsidR="000E548D">
        <w:rPr>
          <w:rFonts w:ascii="Times New Roman" w:hAnsi="Times New Roman" w:cs="Times New Roman"/>
          <w:sz w:val="28"/>
          <w:szCs w:val="28"/>
        </w:rPr>
        <w:t xml:space="preserve"> №6 АП 226 по обеспечению безопасности дорожного движения. 04.02.2024 около 21 час. 10 мин.</w:t>
      </w:r>
      <w:r w:rsidRPr="001E57E1" w:rsidR="00C34D75">
        <w:rPr>
          <w:rFonts w:ascii="Times New Roman" w:hAnsi="Times New Roman" w:cs="Times New Roman"/>
          <w:sz w:val="28"/>
          <w:szCs w:val="28"/>
        </w:rPr>
        <w:t xml:space="preserve"> на 771 км а/д Р404 Тюмень-Тобольск-Ханты-Мансийск Нефтеюганского района со стороны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C34D75">
        <w:rPr>
          <w:rFonts w:ascii="Times New Roman" w:hAnsi="Times New Roman" w:cs="Times New Roman"/>
          <w:sz w:val="28"/>
          <w:szCs w:val="28"/>
        </w:rPr>
        <w:t xml:space="preserve"> выехал а/м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C76A0B">
        <w:rPr>
          <w:rFonts w:ascii="Times New Roman" w:hAnsi="Times New Roman" w:cs="Times New Roman"/>
          <w:sz w:val="28"/>
          <w:szCs w:val="28"/>
        </w:rPr>
        <w:t xml:space="preserve">, увидев патрульный автомобиль развернулся и направился в сторону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C76A0B">
        <w:rPr>
          <w:rFonts w:ascii="Times New Roman" w:hAnsi="Times New Roman" w:cs="Times New Roman"/>
          <w:sz w:val="28"/>
          <w:szCs w:val="28"/>
        </w:rPr>
        <w:t xml:space="preserve">. </w:t>
      </w:r>
      <w:r w:rsidRPr="001E57E1" w:rsidR="005F3C57">
        <w:rPr>
          <w:rFonts w:ascii="Times New Roman" w:hAnsi="Times New Roman" w:cs="Times New Roman"/>
          <w:sz w:val="28"/>
          <w:szCs w:val="28"/>
        </w:rPr>
        <w:t xml:space="preserve">Догнав данный автомобиль на </w:t>
      </w:r>
      <w:r w:rsidR="00EA69B9">
        <w:rPr>
          <w:rFonts w:ascii="Times New Roman" w:hAnsi="Times New Roman" w:cs="Times New Roman"/>
          <w:sz w:val="28"/>
          <w:szCs w:val="28"/>
        </w:rPr>
        <w:t>*</w:t>
      </w:r>
      <w:r w:rsidRPr="001E57E1" w:rsidR="005F3C57">
        <w:rPr>
          <w:rFonts w:ascii="Times New Roman" w:hAnsi="Times New Roman" w:cs="Times New Roman"/>
          <w:sz w:val="28"/>
          <w:szCs w:val="28"/>
        </w:rPr>
        <w:t>, при проверке документов у водителя Ахметхановой А.В. имелись признаки опьянения, а именно: запах алкоголя изо рта, неустойчивость позы. Результат освидетельствования составил 0,00 мг/л</w:t>
      </w:r>
      <w:r w:rsidRPr="001E57E1" w:rsidR="00B01CB6">
        <w:rPr>
          <w:rFonts w:ascii="Times New Roman" w:hAnsi="Times New Roman" w:cs="Times New Roman"/>
          <w:sz w:val="28"/>
          <w:szCs w:val="28"/>
        </w:rPr>
        <w:t xml:space="preserve">. Было предложено пройти медицинское освидетельствование в медицинском учреждении, на что Ахметханова А.В. ответила отказом. В отношении Ахметхановой А.В. был составлен </w:t>
      </w:r>
      <w:r w:rsidRPr="001E57E1">
        <w:rPr>
          <w:rFonts w:ascii="Times New Roman" w:hAnsi="Times New Roman" w:cs="Times New Roman"/>
          <w:sz w:val="28"/>
          <w:szCs w:val="28"/>
        </w:rPr>
        <w:t xml:space="preserve">административный протокол по ч. 1 ст. 12.26 КоАП РФ; </w:t>
      </w:r>
      <w:r w:rsidRPr="001E57E1" w:rsidR="00C34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42" w:rsidRPr="001E57E1" w:rsidP="00826F4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- справкой в отношении Ахметхановой А.В.; </w:t>
      </w:r>
    </w:p>
    <w:p w:rsidR="00E2146F" w:rsidRPr="001E57E1" w:rsidP="00E2146F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1E57E1">
        <w:rPr>
          <w:sz w:val="27"/>
          <w:szCs w:val="27"/>
        </w:rPr>
        <w:t>- сведениями об отсутствии судимости по ст. 264 УК РФ;</w:t>
      </w:r>
    </w:p>
    <w:p w:rsidR="00110A36" w:rsidRPr="001E57E1" w:rsidP="00110A3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E57E1">
        <w:rPr>
          <w:rFonts w:ascii="Times New Roman" w:hAnsi="Times New Roman" w:cs="Times New Roman"/>
          <w:sz w:val="28"/>
          <w:szCs w:val="28"/>
        </w:rPr>
        <w:t xml:space="preserve">сведениями о привлечении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Pr="001E57E1" w:rsidR="007D5D19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 w:rsidR="007D5D19">
        <w:rPr>
          <w:rFonts w:ascii="Times New Roman" w:hAnsi="Times New Roman" w:cs="Times New Roman"/>
          <w:sz w:val="28"/>
          <w:szCs w:val="28"/>
        </w:rPr>
        <w:t xml:space="preserve"> неоднократно привлекал</w:t>
      </w:r>
      <w:r w:rsidRPr="001E57E1">
        <w:rPr>
          <w:rFonts w:ascii="Times New Roman" w:hAnsi="Times New Roman" w:cs="Times New Roman"/>
          <w:sz w:val="28"/>
          <w:szCs w:val="28"/>
        </w:rPr>
        <w:t>ась</w:t>
      </w:r>
      <w:r w:rsidRPr="001E57E1" w:rsidR="007D5D19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главе 12 КоАП РФ</w:t>
      </w:r>
      <w:r w:rsidRPr="001E57E1">
        <w:rPr>
          <w:rFonts w:ascii="Times New Roman" w:hAnsi="Times New Roman" w:cs="Times New Roman"/>
          <w:sz w:val="28"/>
          <w:szCs w:val="28"/>
        </w:rPr>
        <w:t>;</w:t>
      </w:r>
    </w:p>
    <w:p w:rsidR="00645AF1" w:rsidRPr="001E57E1" w:rsidP="00110A3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- видеофиксацией процессуальных действий, проводившихся с применением видеозаписи в отношении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 w:rsidR="00683C45"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 w:rsidR="00683C45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303A37">
        <w:rPr>
          <w:rFonts w:ascii="Times New Roman" w:hAnsi="Times New Roman" w:cs="Times New Roman"/>
          <w:sz w:val="28"/>
          <w:szCs w:val="28"/>
        </w:rPr>
        <w:t>на месте прош</w:t>
      </w:r>
      <w:r w:rsidRPr="001E57E1" w:rsidR="00110A36">
        <w:rPr>
          <w:rFonts w:ascii="Times New Roman" w:hAnsi="Times New Roman" w:cs="Times New Roman"/>
          <w:sz w:val="28"/>
          <w:szCs w:val="28"/>
        </w:rPr>
        <w:t>ла</w:t>
      </w:r>
      <w:r w:rsidRPr="001E57E1" w:rsidR="00303A37">
        <w:rPr>
          <w:rFonts w:ascii="Times New Roman" w:hAnsi="Times New Roman" w:cs="Times New Roman"/>
          <w:sz w:val="28"/>
          <w:szCs w:val="28"/>
        </w:rPr>
        <w:t xml:space="preserve"> освидетельствование на состояние опьянение при помощи прибора</w:t>
      </w:r>
      <w:r w:rsidRPr="001E57E1" w:rsidR="009C75F5">
        <w:rPr>
          <w:rFonts w:ascii="Times New Roman" w:hAnsi="Times New Roman" w:cs="Times New Roman"/>
          <w:sz w:val="28"/>
          <w:szCs w:val="28"/>
        </w:rPr>
        <w:t>:</w:t>
      </w:r>
      <w:r w:rsidRPr="001E57E1" w:rsidR="00303A37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9C75F5">
        <w:rPr>
          <w:rFonts w:ascii="Times New Roman" w:hAnsi="Times New Roman" w:cs="Times New Roman"/>
          <w:sz w:val="28"/>
          <w:szCs w:val="28"/>
        </w:rPr>
        <w:t xml:space="preserve">Анализатор паров этанола в выдыхаемом воздухе </w:t>
      </w:r>
      <w:r w:rsidRPr="001E57E1" w:rsidR="009C75F5">
        <w:rPr>
          <w:rFonts w:ascii="Times New Roman" w:hAnsi="Times New Roman" w:cs="Times New Roman"/>
          <w:sz w:val="28"/>
          <w:szCs w:val="28"/>
          <w:lang w:val="en-US"/>
        </w:rPr>
        <w:t>Alcotest</w:t>
      </w:r>
      <w:r w:rsidRPr="001E57E1" w:rsidR="009C75F5">
        <w:rPr>
          <w:rFonts w:ascii="Times New Roman" w:hAnsi="Times New Roman" w:cs="Times New Roman"/>
          <w:sz w:val="28"/>
          <w:szCs w:val="28"/>
        </w:rPr>
        <w:t xml:space="preserve"> мод. 6510, 6810 мод., заводской номер прибора </w:t>
      </w:r>
      <w:r w:rsidRPr="001E57E1" w:rsidR="009C75F5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1E57E1" w:rsidR="009C75F5">
        <w:rPr>
          <w:rFonts w:ascii="Times New Roman" w:hAnsi="Times New Roman" w:cs="Times New Roman"/>
          <w:sz w:val="28"/>
          <w:szCs w:val="28"/>
        </w:rPr>
        <w:t>С</w:t>
      </w:r>
      <w:r w:rsidRPr="001E57E1" w:rsidR="009C75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57E1" w:rsidR="009C75F5">
        <w:rPr>
          <w:rFonts w:ascii="Times New Roman" w:hAnsi="Times New Roman" w:cs="Times New Roman"/>
          <w:sz w:val="28"/>
          <w:szCs w:val="28"/>
        </w:rPr>
        <w:t>-1028</w:t>
      </w:r>
      <w:r w:rsidRPr="001E57E1" w:rsidR="00303A37">
        <w:rPr>
          <w:rFonts w:ascii="Times New Roman" w:hAnsi="Times New Roman" w:cs="Times New Roman"/>
          <w:sz w:val="28"/>
          <w:szCs w:val="28"/>
        </w:rPr>
        <w:t xml:space="preserve">, результат освидетельствования составил 0,00 мг/л, с результатом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 w:rsidR="00303A37">
        <w:rPr>
          <w:rFonts w:ascii="Times New Roman" w:hAnsi="Times New Roman" w:cs="Times New Roman"/>
          <w:sz w:val="28"/>
          <w:szCs w:val="28"/>
        </w:rPr>
        <w:t xml:space="preserve"> был</w:t>
      </w:r>
      <w:r w:rsidRPr="001E57E1" w:rsidR="009C75F5">
        <w:rPr>
          <w:rFonts w:ascii="Times New Roman" w:hAnsi="Times New Roman" w:cs="Times New Roman"/>
          <w:sz w:val="28"/>
          <w:szCs w:val="28"/>
        </w:rPr>
        <w:t>а</w:t>
      </w:r>
      <w:r w:rsidRPr="001E57E1" w:rsidR="00303A37">
        <w:rPr>
          <w:rFonts w:ascii="Times New Roman" w:hAnsi="Times New Roman" w:cs="Times New Roman"/>
          <w:sz w:val="28"/>
          <w:szCs w:val="28"/>
        </w:rPr>
        <w:t xml:space="preserve"> соглас</w:t>
      </w:r>
      <w:r w:rsidRPr="001E57E1" w:rsidR="009C75F5">
        <w:rPr>
          <w:rFonts w:ascii="Times New Roman" w:hAnsi="Times New Roman" w:cs="Times New Roman"/>
          <w:sz w:val="28"/>
          <w:szCs w:val="28"/>
        </w:rPr>
        <w:t>на</w:t>
      </w:r>
      <w:r w:rsidRPr="001E57E1" w:rsidR="00303A37">
        <w:rPr>
          <w:rFonts w:ascii="Times New Roman" w:hAnsi="Times New Roman" w:cs="Times New Roman"/>
          <w:sz w:val="28"/>
          <w:szCs w:val="28"/>
        </w:rPr>
        <w:t>. При наличии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 w:rsidRPr="001E57E1" w:rsidR="00AD3B02">
        <w:rPr>
          <w:rFonts w:ascii="Times New Roman" w:hAnsi="Times New Roman" w:cs="Times New Roman"/>
          <w:sz w:val="28"/>
          <w:szCs w:val="28"/>
        </w:rPr>
        <w:t xml:space="preserve">, </w:t>
      </w:r>
      <w:r w:rsidRPr="001E57E1" w:rsidR="009C352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 w:rsidR="00AD3B02">
        <w:rPr>
          <w:rFonts w:ascii="Times New Roman" w:hAnsi="Times New Roman" w:cs="Times New Roman"/>
          <w:sz w:val="28"/>
          <w:szCs w:val="28"/>
        </w:rPr>
        <w:t xml:space="preserve"> было предложено </w:t>
      </w:r>
      <w:r w:rsidRPr="001E57E1" w:rsidR="00683C45">
        <w:rPr>
          <w:rFonts w:ascii="Times New Roman" w:hAnsi="Times New Roman" w:cs="Times New Roman"/>
          <w:sz w:val="28"/>
          <w:szCs w:val="28"/>
        </w:rPr>
        <w:t>пройти медицинское освидетельствование на состояние опьянения в медицинском учреждении, на что</w:t>
      </w:r>
      <w:r w:rsidRPr="001E57E1" w:rsidR="00CE4166">
        <w:rPr>
          <w:rFonts w:ascii="Times New Roman" w:hAnsi="Times New Roman" w:cs="Times New Roman"/>
          <w:sz w:val="28"/>
          <w:szCs w:val="28"/>
        </w:rPr>
        <w:t xml:space="preserve">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 w:rsidR="00456875">
        <w:rPr>
          <w:rFonts w:ascii="Times New Roman" w:hAnsi="Times New Roman" w:cs="Times New Roman"/>
          <w:sz w:val="28"/>
          <w:szCs w:val="28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>ответил</w:t>
      </w:r>
      <w:r w:rsidRPr="001E57E1" w:rsidR="009C75F5">
        <w:rPr>
          <w:rFonts w:ascii="Times New Roman" w:hAnsi="Times New Roman" w:cs="Times New Roman"/>
          <w:sz w:val="28"/>
          <w:szCs w:val="28"/>
        </w:rPr>
        <w:t>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отказом.</w:t>
      </w:r>
    </w:p>
    <w:p w:rsidR="00B76601" w:rsidRPr="001E57E1" w:rsidP="00645AF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Все вышеперечисленные доказательства в совокупности свидетельствуют о виновности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</w:rPr>
        <w:t xml:space="preserve">в совершении административного </w:t>
      </w:r>
      <w:r w:rsidRPr="001E57E1">
        <w:rPr>
          <w:rFonts w:ascii="Times New Roman" w:hAnsi="Times New Roman" w:cs="Times New Roman"/>
          <w:sz w:val="28"/>
          <w:szCs w:val="28"/>
        </w:rPr>
        <w:t>правонарушения, предусмотренного ч. 1 ст. 12.26 КоАП РФ, собраны в соответствии с законом, существенных нарушений при сборе доказательств не установлено, и у мирового судьи нет законных оснований для признания их недопустимыми доказательствами.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Пункт 2.3.2</w:t>
      </w:r>
      <w:r w:rsidRPr="001E57E1">
        <w:rPr>
          <w:rFonts w:ascii="Times New Roman" w:hAnsi="Times New Roman" w:cs="Times New Roman"/>
          <w:sz w:val="28"/>
          <w:szCs w:val="28"/>
        </w:rPr>
        <w:t xml:space="preserve"> Правил дорожного движения обязывает водителя транспортного средства проходить по требованию сотрудников полиции освидетельствование на состояние опьянения. Работники полиции в соответствии со ст. 13 Закона «О полиции» имеют право направлять и (или) достав</w:t>
      </w:r>
      <w:r w:rsidRPr="001E57E1">
        <w:rPr>
          <w:rFonts w:ascii="Times New Roman" w:hAnsi="Times New Roman" w:cs="Times New Roman"/>
          <w:sz w:val="28"/>
          <w:szCs w:val="28"/>
        </w:rPr>
        <w:t>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средств, если результат освидетельствования необходим для подтверждения, либо опровержения факта соверш</w:t>
      </w:r>
      <w:r w:rsidRPr="001E57E1">
        <w:rPr>
          <w:rFonts w:ascii="Times New Roman" w:hAnsi="Times New Roman" w:cs="Times New Roman"/>
          <w:sz w:val="28"/>
          <w:szCs w:val="28"/>
        </w:rPr>
        <w:t xml:space="preserve">ения преступления или административного правонарушения, для расследования по </w:t>
      </w:r>
      <w:r w:rsidRPr="001E57E1">
        <w:rPr>
          <w:rFonts w:ascii="Times New Roman" w:hAnsi="Times New Roman" w:cs="Times New Roman"/>
          <w:sz w:val="28"/>
          <w:szCs w:val="28"/>
        </w:rPr>
        <w:t>уголовному делу, для объективного рассмотрения дела об административном правонарушении, а также проводить освидетельствование указанных граждан на состояние опьянения в порядке, у</w:t>
      </w:r>
      <w:r w:rsidRPr="001E57E1">
        <w:rPr>
          <w:rFonts w:ascii="Times New Roman" w:hAnsi="Times New Roman" w:cs="Times New Roman"/>
          <w:sz w:val="28"/>
          <w:szCs w:val="28"/>
        </w:rPr>
        <w:t>становленном Правительством Российской Федерации.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Невыполнение законного требования сотрудника Госавтоинспекции о прохождении медицинского освидетельствования на состояние опьянения образует объективную сторону правонарушения, предусмотренного </w:t>
      </w:r>
      <w:hyperlink r:id="rId9" w:history="1">
        <w:r w:rsidRPr="001E57E1">
          <w:rPr>
            <w:rFonts w:ascii="Times New Roman" w:hAnsi="Times New Roman" w:cs="Times New Roman"/>
            <w:sz w:val="28"/>
            <w:szCs w:val="28"/>
            <w:lang w:eastAsia="ar-SA"/>
          </w:rPr>
          <w:t>ч. 1</w:t>
        </w:r>
      </w:hyperlink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ст. 12.26 КоАП РФ.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пунктом 11 </w:t>
      </w:r>
      <w:r w:rsidRPr="001E57E1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РФ от 25 июня 2019 года N 20"О некоторых вопросах, возникающих в судебной практике при рассмотрении дел об административных правонаруше</w:t>
      </w:r>
      <w:r w:rsidRPr="001E57E1">
        <w:rPr>
          <w:rFonts w:ascii="Times New Roman" w:hAnsi="Times New Roman" w:cs="Times New Roman"/>
          <w:sz w:val="28"/>
          <w:szCs w:val="28"/>
        </w:rPr>
        <w:t>ниях, предусмотренных главой 12 Кодекса Российской Федерации об административных правонарушениях"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>, 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>вом Российской Федерации признаков,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>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опьянения. Обстоятельства, послужившие законным основанием для направления водителя на медицинское освидетельство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>вание, должны быть указаны в протоколе о направлении на медицинское освидетельствование на состояние опьянения</w:t>
      </w:r>
      <w:r w:rsidRPr="001E57E1" w:rsidR="008E090F">
        <w:rPr>
          <w:rFonts w:ascii="Times New Roman" w:hAnsi="Times New Roman" w:cs="Times New Roman"/>
          <w:sz w:val="28"/>
          <w:szCs w:val="28"/>
          <w:lang w:eastAsia="ar-SA"/>
        </w:rPr>
        <w:t xml:space="preserve"> (часть 4 статьи 27.12 КоАП РФ).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color w:val="000000"/>
          <w:sz w:val="28"/>
          <w:szCs w:val="28"/>
        </w:rPr>
        <w:t>В соответствии с ч. 2, ч. 6 ст. 25.7 КоАП РФ, в случаях, предусмотренных </w:t>
      </w:r>
      <w:hyperlink r:id="rId10" w:anchor="dst102447" w:history="1">
        <w:r w:rsidRPr="001E57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27</w:t>
        </w:r>
      </w:hyperlink>
      <w:r w:rsidRPr="001E57E1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1" w:anchor="dst1120" w:history="1">
        <w:r w:rsidRPr="001E57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28.1.1</w:t>
        </w:r>
      </w:hyperlink>
      <w:r w:rsidRPr="001E57E1">
        <w:rPr>
          <w:rFonts w:ascii="Times New Roman" w:hAnsi="Times New Roman" w:cs="Times New Roman"/>
          <w:color w:val="000000"/>
          <w:sz w:val="28"/>
          <w:szCs w:val="28"/>
        </w:rPr>
        <w:t> настоящего Кодекса,</w:t>
      </w:r>
      <w:r w:rsidRPr="001E57E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присутствие поня</w:t>
      </w:r>
      <w:r w:rsidRPr="001E57E1" w:rsidR="008E090F">
        <w:rPr>
          <w:rFonts w:ascii="Times New Roman" w:hAnsi="Times New Roman" w:cs="Times New Roman"/>
          <w:color w:val="000000"/>
          <w:sz w:val="28"/>
          <w:szCs w:val="28"/>
        </w:rPr>
        <w:t>тых или применение видеозаписи.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color w:val="000000"/>
          <w:sz w:val="28"/>
          <w:szCs w:val="28"/>
        </w:rPr>
        <w:t>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</w:t>
      </w:r>
      <w:r w:rsidRPr="001E57E1">
        <w:rPr>
          <w:rFonts w:ascii="Times New Roman" w:hAnsi="Times New Roman" w:cs="Times New Roman"/>
          <w:color w:val="000000"/>
          <w:sz w:val="28"/>
          <w:szCs w:val="28"/>
        </w:rPr>
        <w:t>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</w:t>
      </w:r>
      <w:r w:rsidRPr="001E57E1">
        <w:rPr>
          <w:rFonts w:ascii="Times New Roman" w:hAnsi="Times New Roman" w:cs="Times New Roman"/>
          <w:color w:val="000000"/>
          <w:sz w:val="28"/>
          <w:szCs w:val="28"/>
        </w:rPr>
        <w:t xml:space="preserve"> на состояние алкогольного опьянения.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Из материалов дела усматривается, что для фиксации совершения процессуальных действий, проводимых в отношении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инспектором ДПС применена видеозапись.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Так из видеозаписи следует, что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при выявленных, внешних признаках опьянения, </w:t>
      </w:r>
      <w:r w:rsidRPr="001E57E1" w:rsidR="00AD3B02">
        <w:rPr>
          <w:rFonts w:ascii="Times New Roman" w:hAnsi="Times New Roman" w:cs="Times New Roman"/>
          <w:sz w:val="28"/>
          <w:szCs w:val="28"/>
        </w:rPr>
        <w:t>прош</w:t>
      </w:r>
      <w:r w:rsidRPr="001E57E1" w:rsidR="00C36681">
        <w:rPr>
          <w:rFonts w:ascii="Times New Roman" w:hAnsi="Times New Roman" w:cs="Times New Roman"/>
          <w:sz w:val="28"/>
          <w:szCs w:val="28"/>
        </w:rPr>
        <w:t>ла</w:t>
      </w:r>
      <w:r w:rsidRPr="001E57E1">
        <w:rPr>
          <w:rFonts w:ascii="Times New Roman" w:hAnsi="Times New Roman" w:cs="Times New Roman"/>
          <w:sz w:val="28"/>
          <w:szCs w:val="28"/>
        </w:rPr>
        <w:t xml:space="preserve"> освидетельствование на состояние алкогольного опьянения с применением специального технического средства анализатора пар</w:t>
      </w:r>
      <w:r w:rsidRPr="001E57E1" w:rsidR="008E090F">
        <w:rPr>
          <w:rFonts w:ascii="Times New Roman" w:hAnsi="Times New Roman" w:cs="Times New Roman"/>
          <w:sz w:val="28"/>
          <w:szCs w:val="28"/>
        </w:rPr>
        <w:t>ов этанола в выдыхаемом воздухе</w:t>
      </w:r>
      <w:r w:rsidRPr="001E57E1" w:rsidR="00AD3B02">
        <w:rPr>
          <w:rFonts w:ascii="Times New Roman" w:hAnsi="Times New Roman" w:cs="Times New Roman"/>
          <w:sz w:val="28"/>
          <w:szCs w:val="28"/>
        </w:rPr>
        <w:t xml:space="preserve">, результат освидетельствования составил 0,00 мг/л, с результатом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 w:rsidR="00AD3B02">
        <w:rPr>
          <w:rFonts w:ascii="Times New Roman" w:hAnsi="Times New Roman" w:cs="Times New Roman"/>
          <w:sz w:val="28"/>
          <w:szCs w:val="28"/>
        </w:rPr>
        <w:t xml:space="preserve"> был</w:t>
      </w:r>
      <w:r w:rsidRPr="001E57E1" w:rsidR="00C36681">
        <w:rPr>
          <w:rFonts w:ascii="Times New Roman" w:hAnsi="Times New Roman" w:cs="Times New Roman"/>
          <w:sz w:val="28"/>
          <w:szCs w:val="28"/>
        </w:rPr>
        <w:t>а</w:t>
      </w:r>
      <w:r w:rsidRPr="001E57E1" w:rsidR="00AD3B02">
        <w:rPr>
          <w:rFonts w:ascii="Times New Roman" w:hAnsi="Times New Roman" w:cs="Times New Roman"/>
          <w:sz w:val="28"/>
          <w:szCs w:val="28"/>
        </w:rPr>
        <w:t xml:space="preserve"> соглас</w:t>
      </w:r>
      <w:r w:rsidRPr="001E57E1" w:rsidR="00C36681">
        <w:rPr>
          <w:rFonts w:ascii="Times New Roman" w:hAnsi="Times New Roman" w:cs="Times New Roman"/>
          <w:sz w:val="28"/>
          <w:szCs w:val="28"/>
        </w:rPr>
        <w:t>на</w:t>
      </w:r>
      <w:r w:rsidRPr="001E57E1" w:rsidR="00AD3B02">
        <w:rPr>
          <w:rFonts w:ascii="Times New Roman" w:hAnsi="Times New Roman" w:cs="Times New Roman"/>
          <w:sz w:val="28"/>
          <w:szCs w:val="28"/>
        </w:rPr>
        <w:t xml:space="preserve">. При наличии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 </w:t>
      </w:r>
      <w:r w:rsidRPr="001E57E1" w:rsidR="009C352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было предложено пройти медицинское освидетельс</w:t>
      </w:r>
      <w:r w:rsidRPr="001E57E1" w:rsidR="00AD3B02">
        <w:rPr>
          <w:rFonts w:ascii="Times New Roman" w:hAnsi="Times New Roman" w:cs="Times New Roman"/>
          <w:sz w:val="28"/>
          <w:szCs w:val="28"/>
        </w:rPr>
        <w:t>твование на состояние опьянения</w:t>
      </w:r>
      <w:r w:rsidRPr="001E57E1">
        <w:rPr>
          <w:rFonts w:ascii="Times New Roman" w:hAnsi="Times New Roman" w:cs="Times New Roman"/>
          <w:sz w:val="28"/>
          <w:szCs w:val="28"/>
        </w:rPr>
        <w:t xml:space="preserve">, с чем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 w:rsidR="008E090F">
        <w:rPr>
          <w:rFonts w:ascii="Times New Roman" w:hAnsi="Times New Roman" w:cs="Times New Roman"/>
          <w:sz w:val="28"/>
          <w:szCs w:val="28"/>
        </w:rPr>
        <w:t xml:space="preserve"> не согласил</w:t>
      </w:r>
      <w:r w:rsidRPr="001E57E1" w:rsidR="00C36681">
        <w:rPr>
          <w:rFonts w:ascii="Times New Roman" w:hAnsi="Times New Roman" w:cs="Times New Roman"/>
          <w:sz w:val="28"/>
          <w:szCs w:val="28"/>
        </w:rPr>
        <w:t>ась</w:t>
      </w:r>
      <w:r w:rsidRPr="001E57E1" w:rsidR="008E090F">
        <w:rPr>
          <w:rFonts w:ascii="Times New Roman" w:hAnsi="Times New Roman" w:cs="Times New Roman"/>
          <w:sz w:val="28"/>
          <w:szCs w:val="28"/>
        </w:rPr>
        <w:t>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Таким образом, м</w:t>
      </w:r>
      <w:r w:rsidRPr="001E57E1">
        <w:rPr>
          <w:rFonts w:ascii="Times New Roman" w:hAnsi="Times New Roman" w:eastAsiaTheme="minorHAnsi" w:cs="Times New Roman"/>
          <w:sz w:val="28"/>
          <w:szCs w:val="28"/>
        </w:rPr>
        <w:t xml:space="preserve">еры обеспечения производства по делу об административном правонарушении применены к </w:t>
      </w:r>
      <w:r w:rsidRPr="001E57E1" w:rsidR="009C352B">
        <w:rPr>
          <w:rFonts w:ascii="Times New Roman" w:hAnsi="Times New Roman" w:eastAsiaTheme="minorHAnsi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eastAsiaTheme="minorHAnsi" w:cs="Times New Roman"/>
          <w:sz w:val="28"/>
          <w:szCs w:val="28"/>
        </w:rPr>
        <w:t xml:space="preserve">  в соответствии с</w:t>
      </w:r>
      <w:r w:rsidRPr="001E57E1">
        <w:rPr>
          <w:rFonts w:ascii="Times New Roman" w:hAnsi="Times New Roman" w:eastAsiaTheme="minorHAnsi" w:cs="Times New Roman"/>
          <w:sz w:val="28"/>
          <w:szCs w:val="28"/>
        </w:rPr>
        <w:t xml:space="preserve"> требованиями </w:t>
      </w:r>
      <w:hyperlink r:id="rId12" w:history="1">
        <w:r w:rsidRPr="001E57E1">
          <w:rPr>
            <w:rFonts w:ascii="Times New Roman" w:hAnsi="Times New Roman" w:eastAsiaTheme="minorHAnsi" w:cs="Times New Roman"/>
            <w:sz w:val="28"/>
            <w:szCs w:val="28"/>
          </w:rPr>
          <w:t>статьи 27.12</w:t>
        </w:r>
      </w:hyperlink>
      <w:r w:rsidRPr="001E57E1">
        <w:rPr>
          <w:rFonts w:ascii="Times New Roman" w:hAnsi="Times New Roman" w:eastAsiaTheme="minorHAnsi" w:cs="Times New Roman"/>
          <w:sz w:val="28"/>
          <w:szCs w:val="28"/>
        </w:rPr>
        <w:t xml:space="preserve"> Кодекса Российской Федерации об а</w:t>
      </w:r>
      <w:r w:rsidR="001E57E1">
        <w:rPr>
          <w:rFonts w:ascii="Times New Roman" w:hAnsi="Times New Roman" w:eastAsiaTheme="minorHAnsi" w:cs="Times New Roman"/>
          <w:sz w:val="28"/>
          <w:szCs w:val="28"/>
        </w:rPr>
        <w:t>дминистративных правонарушениях</w:t>
      </w:r>
      <w:r w:rsidRPr="001E57E1">
        <w:rPr>
          <w:rFonts w:ascii="Times New Roman" w:hAnsi="Times New Roman" w:eastAsiaTheme="minorHAnsi" w:cs="Times New Roman"/>
          <w:sz w:val="28"/>
          <w:szCs w:val="28"/>
        </w:rPr>
        <w:t xml:space="preserve"> (при отстранении от управления транспортным средством, проведении освидетельствования на состояние алкогольного опьянения и направлении на медицинское освидетельствование на состояние опьянения) с применением видеозаписи.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Требование инспектора ДПС о напра</w:t>
      </w:r>
      <w:r w:rsidRPr="001E57E1">
        <w:rPr>
          <w:rFonts w:ascii="Times New Roman" w:hAnsi="Times New Roman" w:cs="Times New Roman"/>
          <w:sz w:val="28"/>
          <w:szCs w:val="28"/>
        </w:rPr>
        <w:t xml:space="preserve">влении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на медицинское освидетельствование было законным и обоснованным.</w:t>
      </w:r>
    </w:p>
    <w:p w:rsidR="00C36681" w:rsidRPr="001E57E1" w:rsidP="00C3668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Ахметханова А.В.</w:t>
      </w:r>
      <w:r w:rsidRPr="001E57E1">
        <w:rPr>
          <w:rFonts w:ascii="Times New Roman" w:hAnsi="Times New Roman" w:cs="Times New Roman"/>
          <w:sz w:val="28"/>
          <w:szCs w:val="28"/>
        </w:rPr>
        <w:t xml:space="preserve">  не выполнила законное требование инспектора ГИБДД о прохождении медицинского освидетельствования на состояние опьянения, ее действия о</w:t>
      </w:r>
      <w:r w:rsidRPr="001E57E1">
        <w:rPr>
          <w:rFonts w:ascii="Times New Roman" w:hAnsi="Times New Roman" w:cs="Times New Roman"/>
          <w:sz w:val="28"/>
          <w:szCs w:val="28"/>
        </w:rPr>
        <w:t>бразуют состав административного правонарушения по ч. 1 ст. 12.26 Кодекса Российской Федерации об ад</w:t>
      </w:r>
      <w:r w:rsidRPr="001E57E1" w:rsidR="008E090F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C36681" w:rsidRPr="001E57E1" w:rsidP="00C3668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Срок привлечения </w:t>
      </w:r>
      <w:r w:rsidRPr="001E57E1" w:rsidR="00C3200B">
        <w:rPr>
          <w:rFonts w:ascii="Times New Roman" w:hAnsi="Times New Roman" w:cs="Times New Roman"/>
          <w:sz w:val="28"/>
          <w:szCs w:val="28"/>
          <w:lang w:eastAsia="ar-SA"/>
        </w:rPr>
        <w:t>Ахметхановой А.В.</w:t>
      </w:r>
      <w:r w:rsidRPr="001E57E1" w:rsidR="0094694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к административной ответственности на мом</w:t>
      </w:r>
      <w:r w:rsidRPr="001E57E1" w:rsidR="008E090F">
        <w:rPr>
          <w:rFonts w:ascii="Times New Roman" w:hAnsi="Times New Roman" w:cs="Times New Roman"/>
          <w:sz w:val="28"/>
          <w:szCs w:val="28"/>
          <w:lang w:eastAsia="ar-SA"/>
        </w:rPr>
        <w:t>ент рассмотрения дела не истек.</w:t>
      </w:r>
    </w:p>
    <w:p w:rsidR="00B76601" w:rsidRPr="001E57E1" w:rsidP="00C3668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  <w:lang w:eastAsia="ar-SA"/>
        </w:rPr>
        <w:t>На основании из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ложенного, мировой судья квалифицирует действия </w:t>
      </w:r>
      <w:r w:rsidRPr="001E57E1" w:rsidR="00C3200B">
        <w:rPr>
          <w:rFonts w:ascii="Times New Roman" w:hAnsi="Times New Roman" w:cs="Times New Roman"/>
          <w:sz w:val="28"/>
          <w:szCs w:val="28"/>
          <w:lang w:eastAsia="ar-SA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по ч. 1 ст. 12.26 </w:t>
      </w:r>
      <w:r w:rsidRPr="001E57E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>, как невыполнение водителем законного требования сотрудника уполномоченного должностного лица о прохождении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медицинского освидетельствования на состояние опьянения, если такие действия (бездействие) не содерж</w:t>
      </w:r>
      <w:r w:rsidRPr="001E57E1" w:rsidR="008E090F">
        <w:rPr>
          <w:rFonts w:ascii="Times New Roman" w:hAnsi="Times New Roman" w:cs="Times New Roman"/>
          <w:sz w:val="28"/>
          <w:szCs w:val="28"/>
          <w:lang w:eastAsia="ar-SA"/>
        </w:rPr>
        <w:t>ат уголовно наказуемого деяния.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административного правонарушения, личность </w:t>
      </w:r>
      <w:r w:rsidRPr="001E57E1" w:rsidR="00C3200B">
        <w:rPr>
          <w:rFonts w:ascii="Times New Roman" w:hAnsi="Times New Roman" w:cs="Times New Roman"/>
          <w:sz w:val="28"/>
          <w:szCs w:val="28"/>
        </w:rPr>
        <w:t>Ахметхановой А.В.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57E1" w:rsidR="00384DB8">
        <w:rPr>
          <w:rFonts w:ascii="Times New Roman" w:hAnsi="Times New Roman" w:cs="Times New Roman"/>
          <w:sz w:val="28"/>
          <w:szCs w:val="28"/>
          <w:lang w:eastAsia="ar-SA"/>
        </w:rPr>
        <w:t>ее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имущественное положение, что он</w:t>
      </w:r>
      <w:r w:rsidRPr="001E57E1" w:rsidR="00384DB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1E57E1">
        <w:rPr>
          <w:rFonts w:ascii="Times New Roman" w:hAnsi="Times New Roman" w:cs="Times New Roman"/>
          <w:sz w:val="28"/>
          <w:szCs w:val="28"/>
          <w:lang w:eastAsia="ar-SA"/>
        </w:rPr>
        <w:t xml:space="preserve"> совершил грубое нарушение порядка пользования правом управления транспортными средствами.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eastAsia="Calibri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</w:t>
      </w:r>
      <w:r w:rsidRPr="001E57E1">
        <w:rPr>
          <w:rFonts w:ascii="Times New Roman" w:eastAsia="Calibri" w:hAnsi="Times New Roman" w:cs="Times New Roman"/>
          <w:sz w:val="28"/>
          <w:szCs w:val="28"/>
        </w:rPr>
        <w:t>ивных правонарушениях, судья не усматривает.</w:t>
      </w:r>
    </w:p>
    <w:p w:rsidR="00B76601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</w:t>
      </w:r>
      <w:r w:rsidRPr="001E57E1">
        <w:rPr>
          <w:rFonts w:ascii="Times New Roman" w:hAnsi="Times New Roman" w:cs="Times New Roman"/>
          <w:sz w:val="28"/>
          <w:szCs w:val="28"/>
        </w:rPr>
        <w:t>го правонарушения, предусмотренного гл. 12 Кодекса Российской Федерации об админ</w:t>
      </w:r>
      <w:r w:rsidRPr="001E57E1" w:rsidR="008E090F">
        <w:rPr>
          <w:rFonts w:ascii="Times New Roman" w:hAnsi="Times New Roman" w:cs="Times New Roman"/>
          <w:sz w:val="28"/>
          <w:szCs w:val="28"/>
        </w:rPr>
        <w:t>истративных правонарушениях.</w:t>
      </w:r>
    </w:p>
    <w:p w:rsidR="0039349B" w:rsidRPr="001E57E1" w:rsidP="0073453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E1">
        <w:rPr>
          <w:rFonts w:ascii="Times New Roman" w:hAnsi="Times New Roman" w:cs="Times New Roman"/>
          <w:sz w:val="28"/>
          <w:szCs w:val="28"/>
        </w:rPr>
        <w:t>С уч</w:t>
      </w:r>
      <w:r w:rsidRPr="001E57E1" w:rsidR="00A42F20">
        <w:rPr>
          <w:rFonts w:ascii="Times New Roman" w:hAnsi="Times New Roman" w:cs="Times New Roman"/>
          <w:sz w:val="28"/>
          <w:szCs w:val="28"/>
        </w:rPr>
        <w:t>е</w:t>
      </w:r>
      <w:r w:rsidRPr="001E57E1">
        <w:rPr>
          <w:rFonts w:ascii="Times New Roman" w:hAnsi="Times New Roman" w:cs="Times New Roman"/>
          <w:sz w:val="28"/>
          <w:szCs w:val="28"/>
        </w:rPr>
        <w:t>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CB1BC0" w:rsidRPr="001E57E1" w:rsidP="0073453E">
      <w:pPr>
        <w:pStyle w:val="BodyTextIndent"/>
        <w:tabs>
          <w:tab w:val="left" w:pos="567"/>
        </w:tabs>
        <w:spacing w:after="0"/>
        <w:ind w:left="0" w:firstLine="567"/>
        <w:jc w:val="both"/>
        <w:rPr>
          <w:sz w:val="6"/>
          <w:szCs w:val="6"/>
        </w:rPr>
      </w:pPr>
    </w:p>
    <w:p w:rsidR="0039349B" w:rsidRPr="001E57E1" w:rsidP="007345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7E1">
        <w:rPr>
          <w:b/>
          <w:bCs/>
          <w:sz w:val="28"/>
          <w:szCs w:val="28"/>
        </w:rPr>
        <w:t>ПОСТАНОВИЛ:</w:t>
      </w:r>
    </w:p>
    <w:p w:rsidR="008E090F" w:rsidRPr="001E57E1" w:rsidP="0073453E">
      <w:pPr>
        <w:pStyle w:val="BodyText2"/>
        <w:spacing w:after="0" w:line="240" w:lineRule="auto"/>
        <w:jc w:val="both"/>
        <w:rPr>
          <w:b/>
          <w:bCs/>
          <w:sz w:val="6"/>
          <w:szCs w:val="6"/>
        </w:rPr>
      </w:pPr>
    </w:p>
    <w:p w:rsidR="00205FD5" w:rsidRPr="001E57E1" w:rsidP="0073453E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Признать </w:t>
      </w:r>
      <w:r w:rsidRPr="001E57E1" w:rsidR="00384DB8">
        <w:rPr>
          <w:sz w:val="28"/>
          <w:szCs w:val="28"/>
        </w:rPr>
        <w:t xml:space="preserve">Ахметханову Алёну Вафировну </w:t>
      </w:r>
      <w:r w:rsidRPr="001E57E1">
        <w:rPr>
          <w:sz w:val="28"/>
          <w:szCs w:val="28"/>
        </w:rPr>
        <w:t>виновн</w:t>
      </w:r>
      <w:r w:rsidRPr="001E57E1" w:rsidR="00384DB8">
        <w:rPr>
          <w:sz w:val="28"/>
          <w:szCs w:val="28"/>
        </w:rPr>
        <w:t>ой</w:t>
      </w:r>
      <w:r w:rsidRPr="001E57E1">
        <w:rPr>
          <w:sz w:val="28"/>
          <w:szCs w:val="28"/>
        </w:rPr>
        <w:t xml:space="preserve"> в совершении административного правонарушения, предусмотренного ч.</w:t>
      </w:r>
      <w:r w:rsidRPr="001E57E1" w:rsidR="008D567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1 ст. 12.26 Кодекса Российской Федерации об административных правонарушениях и назначить </w:t>
      </w:r>
      <w:r w:rsidRPr="001E57E1" w:rsidR="00384DB8">
        <w:rPr>
          <w:sz w:val="28"/>
          <w:szCs w:val="28"/>
        </w:rPr>
        <w:t>ей</w:t>
      </w:r>
      <w:r w:rsidRPr="001E57E1">
        <w:rPr>
          <w:sz w:val="28"/>
          <w:szCs w:val="28"/>
        </w:rPr>
        <w:t xml:space="preserve"> наказание в виде административного штрафа в размере 30 000 (тридцать тысяч) рублей с лишением права управления транспортными средствами сроком на 01 (один) год </w:t>
      </w:r>
      <w:r w:rsidRPr="001E57E1" w:rsidR="00384DB8">
        <w:rPr>
          <w:sz w:val="28"/>
          <w:szCs w:val="28"/>
        </w:rPr>
        <w:t>06</w:t>
      </w:r>
      <w:r w:rsidRPr="001E57E1">
        <w:rPr>
          <w:sz w:val="28"/>
          <w:szCs w:val="28"/>
        </w:rPr>
        <w:t xml:space="preserve"> (</w:t>
      </w:r>
      <w:r w:rsidRPr="001E57E1" w:rsidR="00384DB8">
        <w:rPr>
          <w:sz w:val="28"/>
          <w:szCs w:val="28"/>
        </w:rPr>
        <w:t>шесть</w:t>
      </w:r>
      <w:r w:rsidRPr="001E57E1">
        <w:rPr>
          <w:sz w:val="28"/>
          <w:szCs w:val="28"/>
        </w:rPr>
        <w:t>) месяцев.</w:t>
      </w:r>
    </w:p>
    <w:p w:rsidR="00205FD5" w:rsidRPr="001E57E1" w:rsidP="0073453E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Штраф подлежит уплате: Получатель УФК по ХМАО-Югре (УМВД России по ХМАО-Югр</w:t>
      </w:r>
      <w:r w:rsidRPr="001E57E1">
        <w:rPr>
          <w:sz w:val="28"/>
          <w:szCs w:val="28"/>
        </w:rPr>
        <w:t>е) Банк РКЦ г. Ханты-Мансийска БИК 007162163 ОКТМО 7187</w:t>
      </w:r>
      <w:r w:rsidRPr="001E57E1" w:rsidR="007F7C32">
        <w:rPr>
          <w:sz w:val="28"/>
          <w:szCs w:val="28"/>
        </w:rPr>
        <w:t>1</w:t>
      </w:r>
      <w:r w:rsidRPr="001E57E1">
        <w:rPr>
          <w:sz w:val="28"/>
          <w:szCs w:val="28"/>
        </w:rPr>
        <w:t>000 ИНН 8601010390 КПП 860101001, кор.сч. 40102810245370000007, казначейский счет 03100643000000018700 в РКЦ Ханты-Мансийск//УФК по ХМАО-Югре, г. Ханты-Мансийск, Вид платежа КБК 18811601123010001140 У</w:t>
      </w:r>
      <w:r w:rsidRPr="001E57E1">
        <w:rPr>
          <w:sz w:val="28"/>
          <w:szCs w:val="28"/>
        </w:rPr>
        <w:t xml:space="preserve">ИН </w:t>
      </w:r>
      <w:r w:rsidRPr="001E57E1" w:rsidR="00E05D0B">
        <w:rPr>
          <w:sz w:val="28"/>
          <w:szCs w:val="28"/>
        </w:rPr>
        <w:t>18810486240910201978</w:t>
      </w:r>
      <w:r w:rsidRPr="001E57E1">
        <w:rPr>
          <w:sz w:val="28"/>
          <w:szCs w:val="28"/>
        </w:rPr>
        <w:t>.</w:t>
      </w:r>
    </w:p>
    <w:p w:rsidR="00205FD5" w:rsidRPr="001E57E1" w:rsidP="0073453E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В случае</w:t>
      </w:r>
      <w:r w:rsidRPr="001E57E1" w:rsidR="0039349B">
        <w:rPr>
          <w:sz w:val="28"/>
          <w:szCs w:val="28"/>
        </w:rPr>
        <w:t xml:space="preserve"> не</w:t>
      </w:r>
      <w:r w:rsidRPr="001E57E1">
        <w:rPr>
          <w:sz w:val="28"/>
          <w:szCs w:val="28"/>
        </w:rPr>
        <w:t>уплаты административного штрафа</w:t>
      </w:r>
      <w:r w:rsidRPr="001E57E1" w:rsidR="0039349B">
        <w:rPr>
          <w:sz w:val="28"/>
          <w:szCs w:val="28"/>
        </w:rPr>
        <w:t xml:space="preserve">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205FD5" w:rsidRPr="001E57E1" w:rsidP="0073453E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Срок л</w:t>
      </w:r>
      <w:r w:rsidRPr="001E57E1">
        <w:rPr>
          <w:sz w:val="28"/>
          <w:szCs w:val="28"/>
        </w:rPr>
        <w:t>ишения права управления транспортными средствами исчислять с момента вступления настоящего постановления в законную силу.</w:t>
      </w:r>
    </w:p>
    <w:p w:rsidR="00205FD5" w:rsidRPr="001E57E1" w:rsidP="0073453E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Разъяснить, что в соответствии со ст. 32.7 Кодекса Российской Федерации об административных правонарушениях, в течение трех рабочих дн</w:t>
      </w:r>
      <w:r w:rsidRPr="001E57E1">
        <w:rPr>
          <w:sz w:val="28"/>
          <w:szCs w:val="28"/>
        </w:rPr>
        <w:t xml:space="preserve">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</w:t>
      </w:r>
      <w:r w:rsidRPr="001E57E1">
        <w:rPr>
          <w:sz w:val="28"/>
          <w:szCs w:val="28"/>
        </w:rPr>
        <w:t xml:space="preserve">заявить об этом </w:t>
      </w:r>
      <w:r w:rsidRPr="001E57E1" w:rsidR="005E3B85">
        <w:rPr>
          <w:sz w:val="28"/>
          <w:szCs w:val="28"/>
        </w:rPr>
        <w:t>в указанный орган в тот же срок.</w:t>
      </w:r>
    </w:p>
    <w:p w:rsidR="0039349B" w:rsidRPr="001E57E1" w:rsidP="0073453E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</w:t>
      </w:r>
      <w:r w:rsidRPr="001E57E1" w:rsidR="00585025">
        <w:rPr>
          <w:sz w:val="28"/>
          <w:szCs w:val="28"/>
        </w:rPr>
        <w:t xml:space="preserve"> мирового судью. В этот же срок</w:t>
      </w:r>
      <w:r w:rsidRPr="001E57E1">
        <w:rPr>
          <w:sz w:val="28"/>
          <w:szCs w:val="28"/>
        </w:rPr>
        <w:t xml:space="preserve"> постановление может быть опротестовано прок</w:t>
      </w:r>
      <w:r w:rsidRPr="001E57E1">
        <w:rPr>
          <w:sz w:val="28"/>
          <w:szCs w:val="28"/>
        </w:rPr>
        <w:t xml:space="preserve">урором.    </w:t>
      </w:r>
    </w:p>
    <w:p w:rsidR="00017197" w:rsidRPr="001E57E1" w:rsidP="007345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D0B" w:rsidRPr="001E57E1" w:rsidP="00EA69B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                  </w:t>
      </w:r>
      <w:r w:rsidRPr="001E57E1" w:rsidR="000A1E49">
        <w:rPr>
          <w:sz w:val="28"/>
          <w:szCs w:val="28"/>
        </w:rPr>
        <w:t xml:space="preserve">  </w:t>
      </w:r>
      <w:r w:rsidRPr="001E57E1">
        <w:rPr>
          <w:sz w:val="28"/>
          <w:szCs w:val="28"/>
        </w:rPr>
        <w:t xml:space="preserve">   </w:t>
      </w:r>
    </w:p>
    <w:p w:rsidR="0039349B" w:rsidRPr="001E57E1" w:rsidP="0073453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                      Мировой судья                                                 Т.П. Постовалова</w:t>
      </w:r>
    </w:p>
    <w:p w:rsidR="001A0FF7" w:rsidRPr="001E57E1" w:rsidP="007345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Sect="0062570C">
      <w:headerReference w:type="default" r:id="rId13"/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0711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570C" w:rsidRPr="0062570C" w:rsidP="0062570C">
        <w:pPr>
          <w:pStyle w:val="Header"/>
          <w:jc w:val="center"/>
          <w:rPr>
            <w:sz w:val="20"/>
            <w:szCs w:val="20"/>
          </w:rPr>
        </w:pPr>
        <w:r w:rsidRPr="0062570C">
          <w:rPr>
            <w:sz w:val="20"/>
            <w:szCs w:val="20"/>
          </w:rPr>
          <w:fldChar w:fldCharType="begin"/>
        </w:r>
        <w:r w:rsidRPr="0062570C">
          <w:rPr>
            <w:sz w:val="20"/>
            <w:szCs w:val="20"/>
          </w:rPr>
          <w:instrText>PAGE   \* MERGEFORMAT</w:instrText>
        </w:r>
        <w:r w:rsidRPr="0062570C">
          <w:rPr>
            <w:sz w:val="20"/>
            <w:szCs w:val="20"/>
          </w:rPr>
          <w:fldChar w:fldCharType="separate"/>
        </w:r>
        <w:r w:rsidR="00EA69B9">
          <w:rPr>
            <w:noProof/>
            <w:sz w:val="20"/>
            <w:szCs w:val="20"/>
          </w:rPr>
          <w:t>7</w:t>
        </w:r>
        <w:r w:rsidRPr="0062570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9B"/>
    <w:rsid w:val="00005DB1"/>
    <w:rsid w:val="00017197"/>
    <w:rsid w:val="000338DD"/>
    <w:rsid w:val="00040A5D"/>
    <w:rsid w:val="00041617"/>
    <w:rsid w:val="000538A6"/>
    <w:rsid w:val="0006115A"/>
    <w:rsid w:val="0007767F"/>
    <w:rsid w:val="0008147C"/>
    <w:rsid w:val="000A1E49"/>
    <w:rsid w:val="000C3312"/>
    <w:rsid w:val="000C4316"/>
    <w:rsid w:val="000D4487"/>
    <w:rsid w:val="000E548D"/>
    <w:rsid w:val="00102AAE"/>
    <w:rsid w:val="001053DE"/>
    <w:rsid w:val="00110A36"/>
    <w:rsid w:val="0013255A"/>
    <w:rsid w:val="00143B2F"/>
    <w:rsid w:val="00163F90"/>
    <w:rsid w:val="00182CC5"/>
    <w:rsid w:val="00191BB3"/>
    <w:rsid w:val="001945A3"/>
    <w:rsid w:val="00194E19"/>
    <w:rsid w:val="00197F5A"/>
    <w:rsid w:val="001A0FF7"/>
    <w:rsid w:val="001B74E0"/>
    <w:rsid w:val="001E57E1"/>
    <w:rsid w:val="001F3B8D"/>
    <w:rsid w:val="00205FD5"/>
    <w:rsid w:val="00213A92"/>
    <w:rsid w:val="0022312E"/>
    <w:rsid w:val="002349D0"/>
    <w:rsid w:val="00237E21"/>
    <w:rsid w:val="00241FA2"/>
    <w:rsid w:val="00252EA3"/>
    <w:rsid w:val="00260ECC"/>
    <w:rsid w:val="00261FD3"/>
    <w:rsid w:val="00271747"/>
    <w:rsid w:val="00272716"/>
    <w:rsid w:val="00272A7A"/>
    <w:rsid w:val="00287E73"/>
    <w:rsid w:val="002936EC"/>
    <w:rsid w:val="00295FD2"/>
    <w:rsid w:val="002C296B"/>
    <w:rsid w:val="002F3F59"/>
    <w:rsid w:val="00303A37"/>
    <w:rsid w:val="0031187C"/>
    <w:rsid w:val="00322E1D"/>
    <w:rsid w:val="00324597"/>
    <w:rsid w:val="00332A09"/>
    <w:rsid w:val="00334C32"/>
    <w:rsid w:val="00344D31"/>
    <w:rsid w:val="0035349F"/>
    <w:rsid w:val="003661C8"/>
    <w:rsid w:val="003759EB"/>
    <w:rsid w:val="00384DB8"/>
    <w:rsid w:val="0039349B"/>
    <w:rsid w:val="003954B8"/>
    <w:rsid w:val="003A5B67"/>
    <w:rsid w:val="003C047C"/>
    <w:rsid w:val="003C38E0"/>
    <w:rsid w:val="003C5EA3"/>
    <w:rsid w:val="003D0AE2"/>
    <w:rsid w:val="003E65BD"/>
    <w:rsid w:val="003E704A"/>
    <w:rsid w:val="00414759"/>
    <w:rsid w:val="0044059D"/>
    <w:rsid w:val="004406B0"/>
    <w:rsid w:val="004467A7"/>
    <w:rsid w:val="004521D0"/>
    <w:rsid w:val="00456875"/>
    <w:rsid w:val="004646EA"/>
    <w:rsid w:val="00472C8D"/>
    <w:rsid w:val="00477143"/>
    <w:rsid w:val="00482DE4"/>
    <w:rsid w:val="004841A8"/>
    <w:rsid w:val="004953BF"/>
    <w:rsid w:val="004A2AB8"/>
    <w:rsid w:val="004A3D7A"/>
    <w:rsid w:val="004A5FB2"/>
    <w:rsid w:val="004A76D6"/>
    <w:rsid w:val="004B23AB"/>
    <w:rsid w:val="004B5F07"/>
    <w:rsid w:val="004B7AA7"/>
    <w:rsid w:val="004C58BB"/>
    <w:rsid w:val="004C7678"/>
    <w:rsid w:val="004E0EAE"/>
    <w:rsid w:val="004E471B"/>
    <w:rsid w:val="005174D2"/>
    <w:rsid w:val="0052368D"/>
    <w:rsid w:val="00535641"/>
    <w:rsid w:val="00551E47"/>
    <w:rsid w:val="00585025"/>
    <w:rsid w:val="00593209"/>
    <w:rsid w:val="005A23B1"/>
    <w:rsid w:val="005A702E"/>
    <w:rsid w:val="005A7856"/>
    <w:rsid w:val="005E3B85"/>
    <w:rsid w:val="005E6804"/>
    <w:rsid w:val="005F3C57"/>
    <w:rsid w:val="005F74EC"/>
    <w:rsid w:val="00604EE5"/>
    <w:rsid w:val="00610C51"/>
    <w:rsid w:val="00614B97"/>
    <w:rsid w:val="006151B5"/>
    <w:rsid w:val="0062570C"/>
    <w:rsid w:val="006339E7"/>
    <w:rsid w:val="00634B7B"/>
    <w:rsid w:val="00636F3B"/>
    <w:rsid w:val="00645AF1"/>
    <w:rsid w:val="006548A4"/>
    <w:rsid w:val="00671013"/>
    <w:rsid w:val="0067343D"/>
    <w:rsid w:val="00683C45"/>
    <w:rsid w:val="006A722C"/>
    <w:rsid w:val="006C448C"/>
    <w:rsid w:val="006C77D8"/>
    <w:rsid w:val="006E2CCF"/>
    <w:rsid w:val="006F4913"/>
    <w:rsid w:val="006F65D0"/>
    <w:rsid w:val="0070419F"/>
    <w:rsid w:val="00705533"/>
    <w:rsid w:val="007102D3"/>
    <w:rsid w:val="00712DB6"/>
    <w:rsid w:val="007228C4"/>
    <w:rsid w:val="00725763"/>
    <w:rsid w:val="0073453E"/>
    <w:rsid w:val="00751219"/>
    <w:rsid w:val="00752658"/>
    <w:rsid w:val="007744C8"/>
    <w:rsid w:val="0077740A"/>
    <w:rsid w:val="00781B34"/>
    <w:rsid w:val="007900B3"/>
    <w:rsid w:val="00791EC6"/>
    <w:rsid w:val="007958F6"/>
    <w:rsid w:val="00796AF3"/>
    <w:rsid w:val="007C0CA4"/>
    <w:rsid w:val="007C7D4B"/>
    <w:rsid w:val="007D3BA1"/>
    <w:rsid w:val="007D5D19"/>
    <w:rsid w:val="007F3D1A"/>
    <w:rsid w:val="007F6906"/>
    <w:rsid w:val="007F7C32"/>
    <w:rsid w:val="00805ED7"/>
    <w:rsid w:val="00826F42"/>
    <w:rsid w:val="00827A26"/>
    <w:rsid w:val="008333F2"/>
    <w:rsid w:val="008407BA"/>
    <w:rsid w:val="00841462"/>
    <w:rsid w:val="008510E7"/>
    <w:rsid w:val="008612A8"/>
    <w:rsid w:val="00866DB7"/>
    <w:rsid w:val="00880EE0"/>
    <w:rsid w:val="0088334C"/>
    <w:rsid w:val="00891DAC"/>
    <w:rsid w:val="008A07CF"/>
    <w:rsid w:val="008A50BB"/>
    <w:rsid w:val="008B5EC1"/>
    <w:rsid w:val="008B74D1"/>
    <w:rsid w:val="008C336E"/>
    <w:rsid w:val="008C4B8F"/>
    <w:rsid w:val="008C660D"/>
    <w:rsid w:val="008D0CC8"/>
    <w:rsid w:val="008D50A5"/>
    <w:rsid w:val="008D5671"/>
    <w:rsid w:val="008D719D"/>
    <w:rsid w:val="008E090F"/>
    <w:rsid w:val="008E3D8C"/>
    <w:rsid w:val="008F09B5"/>
    <w:rsid w:val="008F3BEC"/>
    <w:rsid w:val="008F6666"/>
    <w:rsid w:val="00905ED4"/>
    <w:rsid w:val="0090667D"/>
    <w:rsid w:val="00906EC6"/>
    <w:rsid w:val="009139E1"/>
    <w:rsid w:val="00921D41"/>
    <w:rsid w:val="00924EDC"/>
    <w:rsid w:val="00946946"/>
    <w:rsid w:val="009528EF"/>
    <w:rsid w:val="00957BFE"/>
    <w:rsid w:val="00966A67"/>
    <w:rsid w:val="009877C0"/>
    <w:rsid w:val="00993997"/>
    <w:rsid w:val="00997796"/>
    <w:rsid w:val="009C352B"/>
    <w:rsid w:val="009C3B2D"/>
    <w:rsid w:val="009C3D2E"/>
    <w:rsid w:val="009C4D2B"/>
    <w:rsid w:val="009C675E"/>
    <w:rsid w:val="009C75F5"/>
    <w:rsid w:val="009E5D19"/>
    <w:rsid w:val="009F04D3"/>
    <w:rsid w:val="00A2614A"/>
    <w:rsid w:val="00A333E6"/>
    <w:rsid w:val="00A42F1C"/>
    <w:rsid w:val="00A42F20"/>
    <w:rsid w:val="00A47B58"/>
    <w:rsid w:val="00A5012A"/>
    <w:rsid w:val="00A50D44"/>
    <w:rsid w:val="00A54618"/>
    <w:rsid w:val="00A732F2"/>
    <w:rsid w:val="00A8198A"/>
    <w:rsid w:val="00A83E71"/>
    <w:rsid w:val="00A83EF3"/>
    <w:rsid w:val="00A8567C"/>
    <w:rsid w:val="00A9188F"/>
    <w:rsid w:val="00A921AA"/>
    <w:rsid w:val="00AA015F"/>
    <w:rsid w:val="00AB1BE3"/>
    <w:rsid w:val="00AB3BB2"/>
    <w:rsid w:val="00AC0AA5"/>
    <w:rsid w:val="00AD3B02"/>
    <w:rsid w:val="00AD53AC"/>
    <w:rsid w:val="00AE37B9"/>
    <w:rsid w:val="00AF7098"/>
    <w:rsid w:val="00B0081C"/>
    <w:rsid w:val="00B00DD5"/>
    <w:rsid w:val="00B01CB6"/>
    <w:rsid w:val="00B1030A"/>
    <w:rsid w:val="00B107E1"/>
    <w:rsid w:val="00B14A64"/>
    <w:rsid w:val="00B20EA1"/>
    <w:rsid w:val="00B21A96"/>
    <w:rsid w:val="00B24E90"/>
    <w:rsid w:val="00B27F32"/>
    <w:rsid w:val="00B40B95"/>
    <w:rsid w:val="00B42A87"/>
    <w:rsid w:val="00B473A9"/>
    <w:rsid w:val="00B6023B"/>
    <w:rsid w:val="00B613B7"/>
    <w:rsid w:val="00B73F15"/>
    <w:rsid w:val="00B76601"/>
    <w:rsid w:val="00B879DE"/>
    <w:rsid w:val="00BA1553"/>
    <w:rsid w:val="00BB5144"/>
    <w:rsid w:val="00BD11D6"/>
    <w:rsid w:val="00BD13B1"/>
    <w:rsid w:val="00BD6498"/>
    <w:rsid w:val="00BE48A7"/>
    <w:rsid w:val="00BE7948"/>
    <w:rsid w:val="00C02155"/>
    <w:rsid w:val="00C047D1"/>
    <w:rsid w:val="00C1024F"/>
    <w:rsid w:val="00C3200B"/>
    <w:rsid w:val="00C34D75"/>
    <w:rsid w:val="00C353FD"/>
    <w:rsid w:val="00C36681"/>
    <w:rsid w:val="00C46B7B"/>
    <w:rsid w:val="00C502B1"/>
    <w:rsid w:val="00C55AD6"/>
    <w:rsid w:val="00C62DFD"/>
    <w:rsid w:val="00C63114"/>
    <w:rsid w:val="00C76A0B"/>
    <w:rsid w:val="00C76EA6"/>
    <w:rsid w:val="00C947C6"/>
    <w:rsid w:val="00CA13F9"/>
    <w:rsid w:val="00CA61B9"/>
    <w:rsid w:val="00CA726D"/>
    <w:rsid w:val="00CB0290"/>
    <w:rsid w:val="00CB1BC0"/>
    <w:rsid w:val="00CB4E0C"/>
    <w:rsid w:val="00CB7144"/>
    <w:rsid w:val="00CC6A30"/>
    <w:rsid w:val="00CD430A"/>
    <w:rsid w:val="00CE4166"/>
    <w:rsid w:val="00CE5B3D"/>
    <w:rsid w:val="00CF374B"/>
    <w:rsid w:val="00D057C0"/>
    <w:rsid w:val="00D10DA1"/>
    <w:rsid w:val="00D13E72"/>
    <w:rsid w:val="00D20F5D"/>
    <w:rsid w:val="00D343A2"/>
    <w:rsid w:val="00D40260"/>
    <w:rsid w:val="00D4191D"/>
    <w:rsid w:val="00D42FCF"/>
    <w:rsid w:val="00D5090E"/>
    <w:rsid w:val="00D51E8E"/>
    <w:rsid w:val="00D54A8F"/>
    <w:rsid w:val="00D5646E"/>
    <w:rsid w:val="00D60576"/>
    <w:rsid w:val="00D65F7F"/>
    <w:rsid w:val="00D864FC"/>
    <w:rsid w:val="00D95949"/>
    <w:rsid w:val="00DA15DF"/>
    <w:rsid w:val="00DB4674"/>
    <w:rsid w:val="00DB70AC"/>
    <w:rsid w:val="00DC18F8"/>
    <w:rsid w:val="00DC3A81"/>
    <w:rsid w:val="00DD182C"/>
    <w:rsid w:val="00DD6D2B"/>
    <w:rsid w:val="00DE41C8"/>
    <w:rsid w:val="00DE7BCD"/>
    <w:rsid w:val="00E05D0B"/>
    <w:rsid w:val="00E07DE2"/>
    <w:rsid w:val="00E11534"/>
    <w:rsid w:val="00E2146F"/>
    <w:rsid w:val="00E276DB"/>
    <w:rsid w:val="00E64F9B"/>
    <w:rsid w:val="00E65484"/>
    <w:rsid w:val="00E67E52"/>
    <w:rsid w:val="00E67F39"/>
    <w:rsid w:val="00E71C4C"/>
    <w:rsid w:val="00E84C1F"/>
    <w:rsid w:val="00EA69B9"/>
    <w:rsid w:val="00EB288A"/>
    <w:rsid w:val="00EB3025"/>
    <w:rsid w:val="00EB613B"/>
    <w:rsid w:val="00EC07DA"/>
    <w:rsid w:val="00EC0FBE"/>
    <w:rsid w:val="00EE1A33"/>
    <w:rsid w:val="00EE385F"/>
    <w:rsid w:val="00EF0D2D"/>
    <w:rsid w:val="00EF40DC"/>
    <w:rsid w:val="00EF6755"/>
    <w:rsid w:val="00F024FD"/>
    <w:rsid w:val="00F20F7C"/>
    <w:rsid w:val="00F325C3"/>
    <w:rsid w:val="00F61F77"/>
    <w:rsid w:val="00F67F01"/>
    <w:rsid w:val="00F86BC8"/>
    <w:rsid w:val="00FC1A78"/>
    <w:rsid w:val="00FC5FF2"/>
    <w:rsid w:val="00FC7CC1"/>
    <w:rsid w:val="00FD335C"/>
    <w:rsid w:val="00FE1A2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C90DD0-05BE-461D-9215-128EA257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39349B"/>
    <w:pPr>
      <w:keepNext/>
      <w:tabs>
        <w:tab w:val="num" w:pos="432"/>
      </w:tabs>
      <w:suppressAutoHyphens/>
      <w:ind w:left="432" w:hanging="432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3934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a"/>
    <w:rsid w:val="0039349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393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rsid w:val="0039349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393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rsid w:val="0039349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393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D6D2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6D2B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B7AA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10DA1"/>
    <w:rPr>
      <w:color w:val="0000FF"/>
      <w:u w:val="single"/>
    </w:rPr>
  </w:style>
  <w:style w:type="character" w:customStyle="1" w:styleId="20">
    <w:name w:val="Основной текст (2)_"/>
    <w:basedOn w:val="DefaultParagraphFont"/>
    <w:link w:val="21"/>
    <w:rsid w:val="00CE41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CE4166"/>
    <w:pPr>
      <w:widowControl w:val="0"/>
      <w:shd w:val="clear" w:color="auto" w:fill="FFFFFF"/>
      <w:spacing w:after="540" w:line="274" w:lineRule="exact"/>
    </w:pPr>
    <w:rPr>
      <w:sz w:val="22"/>
      <w:szCs w:val="22"/>
      <w:lang w:eastAsia="en-US"/>
    </w:rPr>
  </w:style>
  <w:style w:type="paragraph" w:styleId="Header">
    <w:name w:val="header"/>
    <w:basedOn w:val="Normal"/>
    <w:link w:val="a2"/>
    <w:uiPriority w:val="99"/>
    <w:unhideWhenUsed/>
    <w:rsid w:val="0062570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25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62570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625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4661/67bcfa750b6d764d14b126b1c74a5e413db11944/" TargetMode="External" /><Relationship Id="rId11" Type="http://schemas.openxmlformats.org/officeDocument/2006/relationships/hyperlink" Target="http://www.consultant.ru/document/cons_doc_LAW_34661/777b1cbcecd072d6956dfe3563ec84636919491c/" TargetMode="External" /><Relationship Id="rId12" Type="http://schemas.openxmlformats.org/officeDocument/2006/relationships/hyperlink" Target="consultantplus://offline/ref=17643B2DA521E1E1209D88C79203E1A84F6B6464C8088FA422814CB69E24B3F07D05C0AD710696E673F3F679639E370966FE5D456F38C20EK5P2J" TargetMode="External" /><Relationship Id="rId13" Type="http://schemas.openxmlformats.org/officeDocument/2006/relationships/header" Target="header1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12025267.28202" TargetMode="External" /><Relationship Id="rId8" Type="http://schemas.openxmlformats.org/officeDocument/2006/relationships/hyperlink" Target="http://mobileonline.garant.ru/" TargetMode="External" /><Relationship Id="rId9" Type="http://schemas.openxmlformats.org/officeDocument/2006/relationships/hyperlink" Target="garantF1://12025267.12260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692B-CE1B-4649-B4B1-DC2D7159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